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CC" w:rsidRPr="00444A34" w:rsidRDefault="00444A34" w:rsidP="00444A34">
      <w:pPr>
        <w:spacing w:line="360" w:lineRule="auto"/>
        <w:jc w:val="right"/>
        <w:rPr>
          <w:b/>
          <w:sz w:val="24"/>
          <w:szCs w:val="24"/>
        </w:rPr>
      </w:pPr>
      <w:r w:rsidRPr="00444A34">
        <w:rPr>
          <w:b/>
          <w:sz w:val="24"/>
          <w:szCs w:val="24"/>
        </w:rPr>
        <w:t>Załącznik nr 3 do specyfikacji (wzór umowy)</w:t>
      </w:r>
    </w:p>
    <w:p w:rsidR="006C5DCC" w:rsidRDefault="006C5DCC" w:rsidP="006F2636">
      <w:pPr>
        <w:spacing w:line="360" w:lineRule="auto"/>
        <w:jc w:val="both"/>
        <w:rPr>
          <w:b/>
          <w:sz w:val="24"/>
          <w:szCs w:val="24"/>
        </w:rPr>
      </w:pPr>
    </w:p>
    <w:p w:rsidR="0017583D" w:rsidRPr="0017583D" w:rsidRDefault="0017583D" w:rsidP="006F2636">
      <w:pPr>
        <w:spacing w:line="360" w:lineRule="auto"/>
        <w:jc w:val="both"/>
        <w:rPr>
          <w:sz w:val="24"/>
          <w:szCs w:val="24"/>
        </w:rPr>
      </w:pPr>
      <w:r w:rsidRPr="00F466EB">
        <w:rPr>
          <w:b/>
          <w:sz w:val="24"/>
          <w:szCs w:val="24"/>
        </w:rPr>
        <w:t>Umowa</w:t>
      </w:r>
      <w:r w:rsidRPr="0017583D">
        <w:rPr>
          <w:sz w:val="24"/>
          <w:szCs w:val="24"/>
        </w:rPr>
        <w:t xml:space="preserve"> niniejsza zawarta zostaj</w:t>
      </w:r>
      <w:r w:rsidR="00F466EB">
        <w:rPr>
          <w:sz w:val="24"/>
          <w:szCs w:val="24"/>
        </w:rPr>
        <w:t>e w Ostrowcu Świętokrzyskim</w:t>
      </w:r>
      <w:r w:rsidR="00BC784F">
        <w:rPr>
          <w:sz w:val="24"/>
          <w:szCs w:val="24"/>
        </w:rPr>
        <w:t xml:space="preserve"> </w:t>
      </w:r>
      <w:r w:rsidR="002B7EBC">
        <w:rPr>
          <w:sz w:val="24"/>
          <w:szCs w:val="24"/>
        </w:rPr>
        <w:t>………. 202</w:t>
      </w:r>
      <w:r w:rsidR="00BC784F" w:rsidRPr="0017583D">
        <w:rPr>
          <w:sz w:val="24"/>
          <w:szCs w:val="24"/>
        </w:rPr>
        <w:t xml:space="preserve"> r. </w:t>
      </w:r>
      <w:r w:rsidRPr="0017583D">
        <w:rPr>
          <w:sz w:val="24"/>
          <w:szCs w:val="24"/>
        </w:rPr>
        <w:t>pomiędzy stronami:</w:t>
      </w:r>
    </w:p>
    <w:p w:rsidR="0017583D" w:rsidRPr="003F31B5" w:rsidRDefault="002B7EBC" w:rsidP="00B565B0">
      <w:pPr>
        <w:suppressAutoHyphens w:val="0"/>
        <w:spacing w:line="360" w:lineRule="auto"/>
        <w:jc w:val="both"/>
        <w:rPr>
          <w:kern w:val="0"/>
          <w:sz w:val="24"/>
          <w:szCs w:val="24"/>
          <w:lang w:eastAsia="pl-PL"/>
        </w:rPr>
      </w:pPr>
      <w:r>
        <w:rPr>
          <w:b/>
          <w:sz w:val="24"/>
          <w:szCs w:val="24"/>
        </w:rPr>
        <w:t>……………………</w:t>
      </w:r>
      <w:r w:rsidR="003F31B5" w:rsidRPr="003F31B5">
        <w:rPr>
          <w:sz w:val="24"/>
          <w:szCs w:val="24"/>
        </w:rPr>
        <w:t xml:space="preserve">, NIP: </w:t>
      </w:r>
      <w:r>
        <w:rPr>
          <w:sz w:val="24"/>
          <w:szCs w:val="24"/>
        </w:rPr>
        <w:t>………….</w:t>
      </w:r>
      <w:r w:rsidR="003F31B5" w:rsidRPr="003F31B5">
        <w:rPr>
          <w:sz w:val="24"/>
          <w:szCs w:val="24"/>
        </w:rPr>
        <w:t xml:space="preserve">, KRS: </w:t>
      </w:r>
      <w:r>
        <w:rPr>
          <w:sz w:val="24"/>
          <w:szCs w:val="24"/>
        </w:rPr>
        <w:t>…………………</w:t>
      </w:r>
      <w:r w:rsidR="003F31B5" w:rsidRPr="003F31B5">
        <w:rPr>
          <w:sz w:val="24"/>
          <w:szCs w:val="24"/>
        </w:rPr>
        <w:t xml:space="preserve">, reprezentowanym przez </w:t>
      </w:r>
      <w:r>
        <w:rPr>
          <w:sz w:val="24"/>
          <w:szCs w:val="24"/>
        </w:rPr>
        <w:t>……………………..</w:t>
      </w:r>
      <w:r w:rsidR="003F31B5" w:rsidRPr="003F31B5">
        <w:rPr>
          <w:color w:val="000000"/>
          <w:sz w:val="24"/>
          <w:szCs w:val="24"/>
        </w:rPr>
        <w:t xml:space="preserve"> </w:t>
      </w:r>
      <w:r w:rsidR="005D2B47">
        <w:rPr>
          <w:color w:val="000000"/>
          <w:sz w:val="24"/>
          <w:szCs w:val="24"/>
        </w:rPr>
        <w:t>posiadającym</w:t>
      </w:r>
      <w:r w:rsidR="003F31B5">
        <w:rPr>
          <w:color w:val="000000"/>
          <w:sz w:val="24"/>
          <w:szCs w:val="24"/>
        </w:rPr>
        <w:t xml:space="preserve"> koncesję </w:t>
      </w:r>
      <w:r>
        <w:rPr>
          <w:color w:val="000000"/>
          <w:sz w:val="24"/>
          <w:szCs w:val="24"/>
        </w:rPr>
        <w:t>………………….</w:t>
      </w:r>
      <w:r w:rsidR="003F31B5" w:rsidRPr="003F31B5">
        <w:rPr>
          <w:color w:val="000000"/>
          <w:sz w:val="24"/>
          <w:szCs w:val="24"/>
        </w:rPr>
        <w:t xml:space="preserve"> na prowadzenie działalności gospodarczej w zakresie  ochrony osób i mienia</w:t>
      </w:r>
      <w:r w:rsidR="005D2B47">
        <w:rPr>
          <w:color w:val="000000"/>
          <w:sz w:val="24"/>
          <w:szCs w:val="24"/>
        </w:rPr>
        <w:t>,</w:t>
      </w:r>
      <w:r w:rsidR="003F31B5" w:rsidRPr="003F31B5">
        <w:rPr>
          <w:color w:val="000000"/>
          <w:sz w:val="24"/>
          <w:szCs w:val="24"/>
        </w:rPr>
        <w:t xml:space="preserve">  </w:t>
      </w:r>
      <w:r w:rsidR="00305351" w:rsidRPr="003F31B5">
        <w:rPr>
          <w:sz w:val="24"/>
          <w:szCs w:val="24"/>
        </w:rPr>
        <w:t>zwanym</w:t>
      </w:r>
      <w:r w:rsidR="0017583D" w:rsidRPr="003F31B5">
        <w:rPr>
          <w:sz w:val="24"/>
          <w:szCs w:val="24"/>
        </w:rPr>
        <w:t xml:space="preserve"> dalej </w:t>
      </w:r>
      <w:r w:rsidR="0017583D" w:rsidRPr="003F31B5">
        <w:rPr>
          <w:b/>
          <w:sz w:val="24"/>
          <w:szCs w:val="24"/>
        </w:rPr>
        <w:t xml:space="preserve">Wykonawcą </w:t>
      </w:r>
    </w:p>
    <w:p w:rsidR="001C0472" w:rsidRPr="0017583D" w:rsidRDefault="00F466EB" w:rsidP="00F466EB">
      <w:pPr>
        <w:spacing w:line="36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t>a</w:t>
      </w:r>
    </w:p>
    <w:p w:rsidR="0017583D" w:rsidRPr="0017583D" w:rsidRDefault="00B565B0" w:rsidP="00F466EB">
      <w:pPr>
        <w:spacing w:line="360" w:lineRule="auto"/>
        <w:jc w:val="both"/>
        <w:rPr>
          <w:sz w:val="24"/>
          <w:szCs w:val="24"/>
        </w:rPr>
      </w:pPr>
      <w:r w:rsidRPr="003F31B5">
        <w:rPr>
          <w:b/>
          <w:sz w:val="24"/>
          <w:szCs w:val="24"/>
        </w:rPr>
        <w:t>MIEJSKIM CENTRUM KULTURY</w:t>
      </w:r>
      <w:r w:rsidR="0017583D" w:rsidRPr="0017583D">
        <w:rPr>
          <w:sz w:val="24"/>
          <w:szCs w:val="24"/>
        </w:rPr>
        <w:t xml:space="preserve">, ul. Siennieńska 54, 27 – 400 Ostrowiec Świętokrzyski, </w:t>
      </w:r>
      <w:r w:rsidR="001166C8">
        <w:rPr>
          <w:sz w:val="24"/>
          <w:szCs w:val="24"/>
        </w:rPr>
        <w:t xml:space="preserve">                </w:t>
      </w:r>
      <w:r w:rsidR="0017583D" w:rsidRPr="0017583D">
        <w:rPr>
          <w:sz w:val="24"/>
          <w:szCs w:val="24"/>
        </w:rPr>
        <w:t>REGON:</w:t>
      </w:r>
      <w:r w:rsidR="001166C8">
        <w:rPr>
          <w:sz w:val="24"/>
          <w:szCs w:val="24"/>
        </w:rPr>
        <w:t xml:space="preserve"> </w:t>
      </w:r>
      <w:r w:rsidR="002B7EBC">
        <w:rPr>
          <w:sz w:val="24"/>
          <w:szCs w:val="24"/>
        </w:rPr>
        <w:t>…</w:t>
      </w:r>
      <w:r w:rsidR="0017583D" w:rsidRPr="0017583D">
        <w:rPr>
          <w:sz w:val="24"/>
          <w:szCs w:val="24"/>
        </w:rPr>
        <w:t xml:space="preserve">, </w:t>
      </w:r>
      <w:r w:rsidR="00C52FD7">
        <w:rPr>
          <w:sz w:val="24"/>
          <w:szCs w:val="24"/>
        </w:rPr>
        <w:t xml:space="preserve">          </w:t>
      </w:r>
      <w:r w:rsidR="0017583D" w:rsidRPr="0017583D">
        <w:rPr>
          <w:sz w:val="24"/>
          <w:szCs w:val="24"/>
        </w:rPr>
        <w:t xml:space="preserve">NIP: </w:t>
      </w:r>
      <w:r w:rsidR="002B7EBC">
        <w:rPr>
          <w:sz w:val="24"/>
          <w:szCs w:val="24"/>
        </w:rPr>
        <w:t>…</w:t>
      </w:r>
      <w:r w:rsidR="0017583D" w:rsidRPr="0017583D">
        <w:rPr>
          <w:sz w:val="24"/>
          <w:szCs w:val="24"/>
        </w:rPr>
        <w:t>, reprezentowany</w:t>
      </w:r>
      <w:r w:rsidR="005D2B47">
        <w:rPr>
          <w:sz w:val="24"/>
          <w:szCs w:val="24"/>
        </w:rPr>
        <w:t>m</w:t>
      </w:r>
      <w:r w:rsidR="0017583D" w:rsidRPr="0017583D">
        <w:rPr>
          <w:sz w:val="24"/>
          <w:szCs w:val="24"/>
        </w:rPr>
        <w:t xml:space="preserve"> przez </w:t>
      </w:r>
      <w:r w:rsidR="002B7EBC">
        <w:rPr>
          <w:sz w:val="24"/>
          <w:szCs w:val="24"/>
        </w:rPr>
        <w:t>Jacka Kowalczyka</w:t>
      </w:r>
      <w:r w:rsidR="0017583D" w:rsidRPr="0017583D">
        <w:rPr>
          <w:sz w:val="24"/>
          <w:szCs w:val="24"/>
        </w:rPr>
        <w:t xml:space="preserve"> –</w:t>
      </w:r>
      <w:r w:rsidR="002B7EBC">
        <w:rPr>
          <w:sz w:val="24"/>
          <w:szCs w:val="24"/>
        </w:rPr>
        <w:t xml:space="preserve"> </w:t>
      </w:r>
      <w:r w:rsidR="0017583D" w:rsidRPr="0017583D">
        <w:rPr>
          <w:sz w:val="24"/>
          <w:szCs w:val="24"/>
        </w:rPr>
        <w:t>Dyrektora MCK,</w:t>
      </w:r>
    </w:p>
    <w:p w:rsidR="00187F1B" w:rsidRDefault="0017583D" w:rsidP="004435D6">
      <w:pPr>
        <w:spacing w:line="36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t xml:space="preserve">zwanym dalej </w:t>
      </w:r>
      <w:r w:rsidRPr="006F2636">
        <w:rPr>
          <w:b/>
          <w:sz w:val="24"/>
          <w:szCs w:val="24"/>
        </w:rPr>
        <w:t>Zamawiającym</w:t>
      </w:r>
      <w:r w:rsidR="00187F1B">
        <w:rPr>
          <w:sz w:val="24"/>
          <w:szCs w:val="24"/>
        </w:rPr>
        <w:t xml:space="preserve"> </w:t>
      </w:r>
    </w:p>
    <w:p w:rsidR="003A5150" w:rsidRPr="003A5150" w:rsidRDefault="003A5150" w:rsidP="003A5150">
      <w:pPr>
        <w:spacing w:line="360" w:lineRule="auto"/>
        <w:jc w:val="both"/>
        <w:rPr>
          <w:color w:val="000000"/>
          <w:sz w:val="24"/>
          <w:szCs w:val="24"/>
        </w:rPr>
      </w:pPr>
      <w:r w:rsidRPr="003A5150">
        <w:rPr>
          <w:color w:val="000000"/>
          <w:sz w:val="24"/>
          <w:szCs w:val="24"/>
        </w:rPr>
        <w:t xml:space="preserve">po wyborze </w:t>
      </w:r>
      <w:r>
        <w:rPr>
          <w:color w:val="000000"/>
          <w:sz w:val="24"/>
          <w:szCs w:val="24"/>
        </w:rPr>
        <w:t xml:space="preserve">najkorzystniejszej oferty </w:t>
      </w:r>
      <w:r w:rsidRPr="003A5150">
        <w:rPr>
          <w:color w:val="000000"/>
          <w:sz w:val="24"/>
          <w:szCs w:val="24"/>
        </w:rPr>
        <w:t xml:space="preserve">w trybie postępowania </w:t>
      </w:r>
      <w:r w:rsidRPr="003A5150">
        <w:rPr>
          <w:sz w:val="24"/>
          <w:szCs w:val="24"/>
        </w:rPr>
        <w:t xml:space="preserve">na udzielenie zamówienia publicznego na usługi społeczne o wartości poniżej progów określonych na podstawie art. 138g ustawy Pzp zgodnie </w:t>
      </w:r>
      <w:r>
        <w:rPr>
          <w:sz w:val="24"/>
          <w:szCs w:val="24"/>
        </w:rPr>
        <w:t xml:space="preserve">                                 </w:t>
      </w:r>
      <w:r w:rsidRPr="003A5150">
        <w:rPr>
          <w:sz w:val="24"/>
          <w:szCs w:val="24"/>
        </w:rPr>
        <w:t>z procedurą, spełniającą wymogi określone w art. 138o ust 2- 4 ustawy Pzp</w:t>
      </w:r>
      <w:r w:rsidRPr="003A5150">
        <w:rPr>
          <w:color w:val="000000"/>
          <w:sz w:val="24"/>
          <w:szCs w:val="24"/>
        </w:rPr>
        <w:t xml:space="preserve"> została zawarta umowa  </w:t>
      </w:r>
      <w:r>
        <w:rPr>
          <w:color w:val="000000"/>
          <w:sz w:val="24"/>
          <w:szCs w:val="24"/>
        </w:rPr>
        <w:t xml:space="preserve">                          </w:t>
      </w:r>
      <w:r w:rsidRPr="003A5150">
        <w:rPr>
          <w:color w:val="000000"/>
          <w:sz w:val="24"/>
          <w:szCs w:val="24"/>
        </w:rPr>
        <w:t>o następującej treści:</w:t>
      </w:r>
    </w:p>
    <w:p w:rsidR="006C5DCC" w:rsidRDefault="006C5DCC" w:rsidP="00A66D64">
      <w:pPr>
        <w:spacing w:line="360" w:lineRule="auto"/>
        <w:jc w:val="both"/>
        <w:rPr>
          <w:sz w:val="24"/>
          <w:szCs w:val="24"/>
        </w:rPr>
      </w:pPr>
    </w:p>
    <w:p w:rsidR="006C5DCC" w:rsidRPr="00A66D64" w:rsidRDefault="006C5DCC" w:rsidP="00A66D64">
      <w:pPr>
        <w:spacing w:line="360" w:lineRule="auto"/>
        <w:jc w:val="both"/>
        <w:rPr>
          <w:sz w:val="24"/>
          <w:szCs w:val="24"/>
        </w:rPr>
      </w:pPr>
    </w:p>
    <w:p w:rsidR="0017583D" w:rsidRPr="0017583D" w:rsidRDefault="0017583D" w:rsidP="00A66D64">
      <w:pPr>
        <w:spacing w:line="360" w:lineRule="auto"/>
        <w:jc w:val="center"/>
        <w:rPr>
          <w:b/>
          <w:sz w:val="24"/>
          <w:szCs w:val="24"/>
        </w:rPr>
      </w:pPr>
      <w:r w:rsidRPr="0017583D">
        <w:rPr>
          <w:b/>
          <w:sz w:val="24"/>
          <w:szCs w:val="24"/>
        </w:rPr>
        <w:t>§ 1</w:t>
      </w:r>
    </w:p>
    <w:p w:rsidR="000875CD" w:rsidRDefault="000875CD" w:rsidP="0017583D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Zamawiający zleca a Wykonawca</w:t>
      </w:r>
      <w:r w:rsidRPr="0017583D">
        <w:rPr>
          <w:b/>
          <w:sz w:val="24"/>
          <w:szCs w:val="24"/>
        </w:rPr>
        <w:t xml:space="preserve"> </w:t>
      </w:r>
      <w:r w:rsidRPr="000875CD">
        <w:rPr>
          <w:sz w:val="24"/>
          <w:szCs w:val="24"/>
        </w:rPr>
        <w:t>przyjmuje do wykonania</w:t>
      </w:r>
      <w:r w:rsidR="002B7EBC">
        <w:rPr>
          <w:b/>
          <w:sz w:val="24"/>
          <w:szCs w:val="24"/>
        </w:rPr>
        <w:t>:</w:t>
      </w:r>
    </w:p>
    <w:p w:rsidR="009C2896" w:rsidRPr="00D86751" w:rsidRDefault="009C2896" w:rsidP="0017583D">
      <w:pPr>
        <w:pStyle w:val="Zwykytekst"/>
        <w:numPr>
          <w:ilvl w:val="0"/>
          <w:numId w:val="11"/>
        </w:numPr>
        <w:spacing w:before="12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86751">
        <w:rPr>
          <w:rFonts w:ascii="Times New Roman" w:hAnsi="Times New Roman" w:cs="Times New Roman"/>
          <w:color w:val="000000" w:themeColor="text1"/>
          <w:sz w:val="24"/>
          <w:szCs w:val="24"/>
        </w:rPr>
        <w:t>bezpośrednią ochronę fizyczną obiektu kina „Etiuda”, położonego w Ostrowcu Świętokrzyskim przy  Alei 3 Maja 6 oraz terenu wokół całego obiektu - parking kina, wejście główne do budynku, oraz okolice wyjść ewakuacyjnych z sali kinowej od 1 lutego do 3</w:t>
      </w:r>
      <w:r w:rsidR="00601307" w:rsidRPr="00D86751">
        <w:rPr>
          <w:rFonts w:ascii="Times New Roman" w:hAnsi="Times New Roman" w:cs="Times New Roman"/>
          <w:color w:val="000000" w:themeColor="text1"/>
          <w:sz w:val="24"/>
          <w:szCs w:val="24"/>
        </w:rPr>
        <w:t>0 września</w:t>
      </w:r>
      <w:r w:rsidRPr="00D86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 r., </w:t>
      </w:r>
      <w:r w:rsidRPr="00D86751">
        <w:rPr>
          <w:rFonts w:ascii="Times New Roman" w:hAnsi="Times New Roman" w:cs="Times New Roman"/>
          <w:color w:val="000000" w:themeColor="text1"/>
          <w:sz w:val="24"/>
        </w:rPr>
        <w:t>obszar objęty ochroną określa załącznik graficzny  nr 1,</w:t>
      </w:r>
    </w:p>
    <w:p w:rsidR="009C2896" w:rsidRPr="00931C16" w:rsidRDefault="00C126FF" w:rsidP="00931C16">
      <w:pPr>
        <w:pStyle w:val="Default"/>
        <w:numPr>
          <w:ilvl w:val="0"/>
          <w:numId w:val="11"/>
        </w:numPr>
        <w:spacing w:line="360" w:lineRule="auto"/>
        <w:jc w:val="both"/>
        <w:rPr>
          <w:lang w:val="pl-PL"/>
        </w:rPr>
      </w:pPr>
      <w:r>
        <w:rPr>
          <w:lang w:val="pl-PL"/>
        </w:rPr>
        <w:t>monitorowanie</w:t>
      </w:r>
      <w:r w:rsidRPr="00C126FF">
        <w:rPr>
          <w:lang w:val="pl-PL"/>
        </w:rPr>
        <w:t xml:space="preserve"> sygnałów lokalnego systemu alarmowego oraz zdalnego wizualnego nadzoru nad obiektem, wykonywanego przez pracownika ochrony znajdującego się poza miejscem wykonywania usługi oraz podejmowania interwencji w obiekcie</w:t>
      </w:r>
      <w:r w:rsidR="00E31BD7">
        <w:t xml:space="preserve"> </w:t>
      </w:r>
      <w:r w:rsidR="009C2896" w:rsidRPr="00C126FF">
        <w:t>muszli koncertowej w Parku Miejskim im. Marszałka J. Piłsudskiego w Ostrowcu Świętokrzyskim wraz z jej wyposażeniem, mieniem znajdującym się na jej terenie i terenem znajdującym się w bezpośrednim otoczeniu</w:t>
      </w:r>
      <w:r w:rsidR="00931C16">
        <w:t xml:space="preserve">                     w terminie od 17 lutego do 31 grudnia 2020 r.</w:t>
      </w:r>
      <w:r w:rsidR="009C2896" w:rsidRPr="00C126FF">
        <w:t>, obszar objęty ochroną określa załącznik graficzny nr 2</w:t>
      </w:r>
      <w:r w:rsidR="00E31BD7">
        <w:t>,</w:t>
      </w:r>
      <w:r w:rsidR="009C2896" w:rsidRPr="00C126FF">
        <w:t xml:space="preserve"> </w:t>
      </w:r>
    </w:p>
    <w:p w:rsidR="00E618D3" w:rsidRPr="000E37EF" w:rsidRDefault="00C126FF" w:rsidP="00E618D3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C126FF">
        <w:rPr>
          <w:sz w:val="24"/>
          <w:szCs w:val="24"/>
        </w:rPr>
        <w:t xml:space="preserve">monitorowanie sygnałów lokalnego systemu alarmowego </w:t>
      </w:r>
      <w:r w:rsidR="00E618D3">
        <w:rPr>
          <w:sz w:val="24"/>
          <w:szCs w:val="24"/>
        </w:rPr>
        <w:t>oraz podejmowanie</w:t>
      </w:r>
      <w:r w:rsidR="00E618D3" w:rsidRPr="000875CD">
        <w:rPr>
          <w:sz w:val="24"/>
          <w:szCs w:val="24"/>
        </w:rPr>
        <w:t xml:space="preserve"> interwencji </w:t>
      </w:r>
      <w:r w:rsidR="004C796B">
        <w:rPr>
          <w:sz w:val="24"/>
          <w:szCs w:val="24"/>
        </w:rPr>
        <w:t xml:space="preserve"> </w:t>
      </w:r>
      <w:r w:rsidR="009D3CFF">
        <w:rPr>
          <w:sz w:val="24"/>
          <w:szCs w:val="24"/>
        </w:rPr>
        <w:t xml:space="preserve">                         </w:t>
      </w:r>
      <w:r w:rsidR="00E618D3" w:rsidRPr="000875CD">
        <w:rPr>
          <w:sz w:val="24"/>
          <w:szCs w:val="24"/>
        </w:rPr>
        <w:t>w obiekcie</w:t>
      </w:r>
      <w:r w:rsidR="00E618D3">
        <w:rPr>
          <w:sz w:val="24"/>
          <w:szCs w:val="24"/>
        </w:rPr>
        <w:t xml:space="preserve">: </w:t>
      </w:r>
      <w:r w:rsidR="00545A8D">
        <w:rPr>
          <w:sz w:val="24"/>
          <w:szCs w:val="24"/>
        </w:rPr>
        <w:t>Centrum T</w:t>
      </w:r>
      <w:r w:rsidR="00E618D3">
        <w:rPr>
          <w:sz w:val="24"/>
          <w:szCs w:val="24"/>
        </w:rPr>
        <w:t>radycji Hutnictwa, ul. Świętokrzyska 6</w:t>
      </w:r>
      <w:r w:rsidR="00545A8D">
        <w:rPr>
          <w:sz w:val="24"/>
          <w:szCs w:val="24"/>
        </w:rPr>
        <w:t xml:space="preserve"> i 6a</w:t>
      </w:r>
      <w:r w:rsidR="00E618D3" w:rsidRPr="000E37EF">
        <w:rPr>
          <w:sz w:val="24"/>
          <w:szCs w:val="24"/>
        </w:rPr>
        <w:t>, 27 – 400 Ostrowiec Świętokrzyski</w:t>
      </w:r>
      <w:r w:rsidR="002B7EBC">
        <w:rPr>
          <w:sz w:val="24"/>
          <w:szCs w:val="24"/>
        </w:rPr>
        <w:t xml:space="preserve"> od 1 lutego do 31 grudnia 2020 r.</w:t>
      </w:r>
      <w:r w:rsidR="00545A8D">
        <w:rPr>
          <w:sz w:val="24"/>
          <w:szCs w:val="24"/>
        </w:rPr>
        <w:t>,</w:t>
      </w:r>
    </w:p>
    <w:p w:rsidR="00E618D3" w:rsidRPr="000875CD" w:rsidRDefault="00FB73A7" w:rsidP="00E618D3">
      <w:pPr>
        <w:pStyle w:val="Akapitzlist"/>
        <w:numPr>
          <w:ilvl w:val="0"/>
          <w:numId w:val="1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Pr="000875CD">
        <w:rPr>
          <w:sz w:val="24"/>
          <w:szCs w:val="24"/>
        </w:rPr>
        <w:t>onserwację urządzeń systemu sygnalizacji włamania i na</w:t>
      </w:r>
      <w:r>
        <w:rPr>
          <w:sz w:val="24"/>
          <w:szCs w:val="24"/>
        </w:rPr>
        <w:t xml:space="preserve">padu </w:t>
      </w:r>
      <w:r w:rsidR="00E618D3">
        <w:rPr>
          <w:sz w:val="24"/>
          <w:szCs w:val="24"/>
        </w:rPr>
        <w:t>zainstalowanego w obiekcie:</w:t>
      </w:r>
    </w:p>
    <w:p w:rsidR="00E618D3" w:rsidRDefault="00545A8D" w:rsidP="009C2896">
      <w:pPr>
        <w:pStyle w:val="Akapitzlist"/>
        <w:numPr>
          <w:ilvl w:val="1"/>
          <w:numId w:val="11"/>
        </w:numPr>
        <w:spacing w:line="360" w:lineRule="auto"/>
        <w:jc w:val="both"/>
        <w:rPr>
          <w:sz w:val="24"/>
          <w:szCs w:val="24"/>
        </w:rPr>
      </w:pPr>
      <w:r w:rsidRPr="009C2896">
        <w:rPr>
          <w:sz w:val="24"/>
          <w:szCs w:val="24"/>
        </w:rPr>
        <w:t>Centrum T</w:t>
      </w:r>
      <w:r w:rsidR="00E618D3" w:rsidRPr="009C2896">
        <w:rPr>
          <w:sz w:val="24"/>
          <w:szCs w:val="24"/>
        </w:rPr>
        <w:t>radycji Hutnictwa, ul. Świętokrzyska 6</w:t>
      </w:r>
      <w:r w:rsidRPr="009C2896">
        <w:rPr>
          <w:sz w:val="24"/>
          <w:szCs w:val="24"/>
        </w:rPr>
        <w:t xml:space="preserve"> i 6a</w:t>
      </w:r>
      <w:r w:rsidR="00E618D3" w:rsidRPr="009C2896">
        <w:rPr>
          <w:sz w:val="24"/>
          <w:szCs w:val="24"/>
        </w:rPr>
        <w:t>, 27 – 400 Ostrowiec Świętokrzyski</w:t>
      </w:r>
      <w:r w:rsidR="002B7EBC" w:rsidRPr="009C2896">
        <w:rPr>
          <w:sz w:val="24"/>
          <w:szCs w:val="24"/>
        </w:rPr>
        <w:t xml:space="preserve">                          od 1 lutego do 31 grudnia 2020 r.,</w:t>
      </w:r>
    </w:p>
    <w:p w:rsidR="009C2896" w:rsidRPr="00FB46F8" w:rsidRDefault="009C2896" w:rsidP="009C2896">
      <w:pPr>
        <w:pStyle w:val="Akapitzlist"/>
        <w:numPr>
          <w:ilvl w:val="1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</w:rPr>
        <w:lastRenderedPageBreak/>
        <w:t xml:space="preserve">muszli koncertowej w Parku Miejskim im. Marszałka J. Piłsudskiego w Ostrowcu Świętokrzyskim </w:t>
      </w:r>
      <w:r w:rsidR="0073412E">
        <w:rPr>
          <w:sz w:val="24"/>
        </w:rPr>
        <w:t>od 16 lutego do 31 grudnia 2020 r.</w:t>
      </w:r>
    </w:p>
    <w:p w:rsidR="00FB46F8" w:rsidRDefault="00FB46F8" w:rsidP="00FB46F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cs="Calibri"/>
          <w:color w:val="000000"/>
          <w:sz w:val="24"/>
          <w:szCs w:val="24"/>
        </w:rPr>
      </w:pPr>
      <w:r w:rsidRPr="00FB46F8">
        <w:rPr>
          <w:rFonts w:cs="Calibri"/>
          <w:color w:val="000000"/>
          <w:sz w:val="24"/>
          <w:szCs w:val="24"/>
        </w:rPr>
        <w:t>Zleceniodawca oświadcza, że ww. obiekt</w:t>
      </w:r>
      <w:r>
        <w:rPr>
          <w:rFonts w:cs="Calibri"/>
          <w:color w:val="000000"/>
          <w:sz w:val="24"/>
          <w:szCs w:val="24"/>
        </w:rPr>
        <w:t>y</w:t>
      </w:r>
      <w:r w:rsidRPr="00FB46F8">
        <w:rPr>
          <w:rFonts w:cs="Calibri"/>
          <w:color w:val="000000"/>
          <w:sz w:val="24"/>
          <w:szCs w:val="24"/>
        </w:rPr>
        <w:t xml:space="preserve"> nie </w:t>
      </w:r>
      <w:r>
        <w:rPr>
          <w:rFonts w:cs="Calibri"/>
          <w:color w:val="000000"/>
          <w:sz w:val="24"/>
          <w:szCs w:val="24"/>
        </w:rPr>
        <w:t>są obiektami</w:t>
      </w:r>
      <w:r w:rsidRPr="00FB46F8">
        <w:rPr>
          <w:rFonts w:cs="Calibri"/>
          <w:color w:val="000000"/>
          <w:sz w:val="24"/>
          <w:szCs w:val="24"/>
        </w:rPr>
        <w:t xml:space="preserve"> podlegającym</w:t>
      </w:r>
      <w:r>
        <w:rPr>
          <w:rFonts w:cs="Calibri"/>
          <w:color w:val="000000"/>
          <w:sz w:val="24"/>
          <w:szCs w:val="24"/>
        </w:rPr>
        <w:t>i</w:t>
      </w:r>
      <w:r w:rsidRPr="00FB46F8">
        <w:rPr>
          <w:rFonts w:cs="Calibri"/>
          <w:color w:val="000000"/>
          <w:sz w:val="24"/>
          <w:szCs w:val="24"/>
        </w:rPr>
        <w:t xml:space="preserve"> obowiązkowej ochronie zgodnie z Art. 5 ustawy z dnia 22 sierpnia 1997 roku o ochronie osób i mienia (Dz. U. </w:t>
      </w:r>
      <w:r>
        <w:rPr>
          <w:rFonts w:cs="Calibri"/>
          <w:color w:val="000000"/>
          <w:sz w:val="24"/>
          <w:szCs w:val="24"/>
        </w:rPr>
        <w:t xml:space="preserve">                  </w:t>
      </w:r>
      <w:r w:rsidRPr="00FB46F8">
        <w:rPr>
          <w:rFonts w:cs="Calibri"/>
          <w:color w:val="000000"/>
          <w:sz w:val="24"/>
          <w:szCs w:val="24"/>
        </w:rPr>
        <w:t>z 2016 r. poz. 1432 ze zmianami) i zobowiązuje się poinformować Zleceniobiorcę niezwłocznie po tym, gdy obiekt zostanie za taki uznany.</w:t>
      </w:r>
    </w:p>
    <w:p w:rsidR="00E31BD7" w:rsidRDefault="00E31BD7" w:rsidP="00E31BD7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cs="Calibri"/>
          <w:color w:val="000000"/>
          <w:sz w:val="24"/>
          <w:szCs w:val="24"/>
        </w:rPr>
      </w:pPr>
    </w:p>
    <w:p w:rsidR="00E31BD7" w:rsidRPr="002C671E" w:rsidRDefault="00E31BD7" w:rsidP="00E31BD7">
      <w:pPr>
        <w:pStyle w:val="Akapitzlist"/>
        <w:spacing w:line="360" w:lineRule="auto"/>
        <w:ind w:left="6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</w:p>
    <w:p w:rsidR="00E31BD7" w:rsidRPr="00F41A79" w:rsidRDefault="00E31BD7" w:rsidP="00E31BD7">
      <w:pPr>
        <w:pStyle w:val="Akapitzlist"/>
        <w:numPr>
          <w:ilvl w:val="1"/>
          <w:numId w:val="2"/>
        </w:numPr>
        <w:tabs>
          <w:tab w:val="clear" w:pos="566"/>
        </w:tabs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do sprawowania</w:t>
      </w:r>
      <w:r w:rsidRPr="002C67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bezpośredniej </w:t>
      </w:r>
      <w:r w:rsidRPr="002C671E">
        <w:rPr>
          <w:sz w:val="24"/>
          <w:szCs w:val="24"/>
        </w:rPr>
        <w:t xml:space="preserve">ochrony </w:t>
      </w:r>
      <w:r>
        <w:rPr>
          <w:sz w:val="24"/>
          <w:szCs w:val="24"/>
        </w:rPr>
        <w:t xml:space="preserve">fizycznej obiektu </w:t>
      </w:r>
      <w:r w:rsidRPr="00F41A79">
        <w:rPr>
          <w:sz w:val="24"/>
          <w:szCs w:val="24"/>
        </w:rPr>
        <w:t xml:space="preserve">kina „Etiuda”, położonego w Ostrowcu Świętokrzyskim przy Alei 3 Maja 6, o którym mowa </w:t>
      </w:r>
      <w:r>
        <w:rPr>
          <w:sz w:val="24"/>
          <w:szCs w:val="24"/>
        </w:rPr>
        <w:t xml:space="preserve"> </w:t>
      </w:r>
      <w:r w:rsidRPr="00F41A79">
        <w:rPr>
          <w:sz w:val="24"/>
          <w:szCs w:val="24"/>
        </w:rPr>
        <w:t>w § 1.</w:t>
      </w:r>
      <w:r>
        <w:rPr>
          <w:sz w:val="24"/>
          <w:szCs w:val="24"/>
        </w:rPr>
        <w:t>ust. 1</w:t>
      </w:r>
      <w:r w:rsidRPr="00F41A79">
        <w:rPr>
          <w:sz w:val="24"/>
          <w:szCs w:val="24"/>
        </w:rPr>
        <w:t xml:space="preserve">. niniejszej umowy, która odbywać się będzie w następujący sposób: w formie bezpośredniej ochrony fizycznej, tj. poprzez obecność jednego umundurowanego pracownika Wykonawcy w chronionym obiekcie, przy czym strażnicy obecni będą w dni robocze </w:t>
      </w:r>
      <w:r>
        <w:rPr>
          <w:sz w:val="24"/>
          <w:szCs w:val="24"/>
        </w:rPr>
        <w:t xml:space="preserve"> </w:t>
      </w:r>
      <w:r w:rsidRPr="00F41A79">
        <w:rPr>
          <w:sz w:val="24"/>
          <w:szCs w:val="24"/>
        </w:rPr>
        <w:t>w godz. 21.00 – 07.00, w dni świąteczne i wolne od pracy – całodobowo.</w:t>
      </w:r>
    </w:p>
    <w:p w:rsidR="00E31BD7" w:rsidRPr="009C5B9C" w:rsidRDefault="00E31BD7" w:rsidP="00E31BD7">
      <w:pPr>
        <w:pStyle w:val="Akapitzlist"/>
        <w:widowControl w:val="0"/>
        <w:numPr>
          <w:ilvl w:val="1"/>
          <w:numId w:val="2"/>
        </w:numPr>
        <w:tabs>
          <w:tab w:val="clear" w:pos="566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497B25">
        <w:rPr>
          <w:sz w:val="24"/>
          <w:szCs w:val="24"/>
        </w:rPr>
        <w:t xml:space="preserve">Wykonawca </w:t>
      </w:r>
      <w:r>
        <w:rPr>
          <w:sz w:val="24"/>
          <w:szCs w:val="24"/>
        </w:rPr>
        <w:t>oświadcza, że strażnicy pełniący</w:t>
      </w:r>
      <w:r w:rsidRPr="00497B25">
        <w:rPr>
          <w:sz w:val="24"/>
          <w:szCs w:val="24"/>
        </w:rPr>
        <w:t xml:space="preserve"> bezpośrednią ochronę fizyczną w budynku kina „Etiuda” oraz w muszli koncertowej</w:t>
      </w:r>
      <w:r>
        <w:rPr>
          <w:sz w:val="24"/>
          <w:szCs w:val="24"/>
        </w:rPr>
        <w:t>,</w:t>
      </w:r>
      <w:r w:rsidRPr="00497B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zatrudnieni są przez Wykonawcę </w:t>
      </w:r>
      <w:r w:rsidRPr="00497B25">
        <w:rPr>
          <w:sz w:val="24"/>
          <w:szCs w:val="24"/>
        </w:rPr>
        <w:t xml:space="preserve">na podstawie umowy o pracę. </w:t>
      </w:r>
    </w:p>
    <w:p w:rsidR="00E31BD7" w:rsidRPr="001166C8" w:rsidRDefault="00E31BD7" w:rsidP="00E31BD7">
      <w:pPr>
        <w:pStyle w:val="Akapitzlist"/>
        <w:numPr>
          <w:ilvl w:val="1"/>
          <w:numId w:val="2"/>
        </w:numPr>
        <w:tabs>
          <w:tab w:val="clear" w:pos="566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964B0B">
        <w:rPr>
          <w:sz w:val="24"/>
          <w:szCs w:val="24"/>
        </w:rPr>
        <w:t>Rozkład c</w:t>
      </w:r>
      <w:r>
        <w:rPr>
          <w:sz w:val="24"/>
          <w:szCs w:val="24"/>
        </w:rPr>
        <w:t>zasu pracy przy ochronie obiektu</w:t>
      </w:r>
      <w:r w:rsidRPr="00964B0B">
        <w:rPr>
          <w:sz w:val="24"/>
          <w:szCs w:val="24"/>
        </w:rPr>
        <w:t xml:space="preserve"> pomiędzy poszczególnych </w:t>
      </w:r>
      <w:r>
        <w:rPr>
          <w:sz w:val="24"/>
          <w:szCs w:val="24"/>
        </w:rPr>
        <w:t>strażników</w:t>
      </w:r>
      <w:r w:rsidRPr="00964B0B">
        <w:rPr>
          <w:sz w:val="24"/>
          <w:szCs w:val="24"/>
        </w:rPr>
        <w:t xml:space="preserve"> należy do wyłącznej kompetencji </w:t>
      </w:r>
      <w:r>
        <w:rPr>
          <w:sz w:val="24"/>
          <w:szCs w:val="24"/>
        </w:rPr>
        <w:t>Wykonawcy.</w:t>
      </w:r>
    </w:p>
    <w:p w:rsidR="00E31BD7" w:rsidRPr="001166C8" w:rsidRDefault="00E31BD7" w:rsidP="00E31BD7">
      <w:pPr>
        <w:pStyle w:val="Akapitzlist"/>
        <w:numPr>
          <w:ilvl w:val="1"/>
          <w:numId w:val="2"/>
        </w:numPr>
        <w:tabs>
          <w:tab w:val="clear" w:pos="566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9F6FB1">
        <w:rPr>
          <w:sz w:val="24"/>
          <w:szCs w:val="24"/>
        </w:rPr>
        <w:t>W celu realizacji przedmiotu umowy określonego w ust. 1</w:t>
      </w:r>
      <w:r>
        <w:rPr>
          <w:sz w:val="24"/>
          <w:szCs w:val="24"/>
        </w:rPr>
        <w:t>. Wykonawca na terenie obiektu</w:t>
      </w:r>
      <w:r w:rsidRPr="009F6FB1">
        <w:rPr>
          <w:sz w:val="24"/>
          <w:szCs w:val="24"/>
        </w:rPr>
        <w:t xml:space="preserve"> zorganizuje w miejscu udostępnionym przez Zamawiającego posterunek obsługiwany przez jednego strażnika</w:t>
      </w:r>
      <w:r>
        <w:rPr>
          <w:sz w:val="24"/>
          <w:szCs w:val="24"/>
        </w:rPr>
        <w:t xml:space="preserve">. </w:t>
      </w:r>
    </w:p>
    <w:p w:rsidR="00E31BD7" w:rsidRPr="000637E2" w:rsidRDefault="00E31BD7" w:rsidP="00E31B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0637E2">
        <w:rPr>
          <w:sz w:val="24"/>
          <w:szCs w:val="24"/>
        </w:rPr>
        <w:t xml:space="preserve">Wykonawca zobowiązany jest do: </w:t>
      </w:r>
    </w:p>
    <w:p w:rsidR="00E31BD7" w:rsidRDefault="00E31BD7" w:rsidP="00E31B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</w:t>
      </w:r>
      <w:r w:rsidRPr="000637E2">
        <w:rPr>
          <w:sz w:val="24"/>
          <w:szCs w:val="24"/>
        </w:rPr>
        <w:t>) prowadzenia książki czynności ochrony</w:t>
      </w:r>
      <w:r>
        <w:rPr>
          <w:sz w:val="24"/>
          <w:szCs w:val="24"/>
        </w:rPr>
        <w:t xml:space="preserve"> obiektu, </w:t>
      </w:r>
      <w:r w:rsidRPr="000637E2">
        <w:rPr>
          <w:sz w:val="24"/>
          <w:szCs w:val="24"/>
        </w:rPr>
        <w:t>prowadzenia dokumentacji dotyczącej przebiegu</w:t>
      </w:r>
      <w:r>
        <w:rPr>
          <w:sz w:val="24"/>
          <w:szCs w:val="24"/>
        </w:rPr>
        <w:t>,</w:t>
      </w:r>
      <w:r w:rsidRPr="000637E2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        </w:t>
      </w:r>
      <w:r w:rsidRPr="000637E2">
        <w:rPr>
          <w:sz w:val="24"/>
          <w:szCs w:val="24"/>
        </w:rPr>
        <w:t xml:space="preserve">zaistniałych zdarzeń, </w:t>
      </w:r>
      <w:r>
        <w:rPr>
          <w:sz w:val="24"/>
          <w:szCs w:val="24"/>
        </w:rPr>
        <w:t xml:space="preserve"> </w:t>
      </w:r>
      <w:r w:rsidRPr="000637E2">
        <w:rPr>
          <w:sz w:val="24"/>
          <w:szCs w:val="24"/>
        </w:rPr>
        <w:t>przeprowadzonych kontroli itp.,</w:t>
      </w:r>
    </w:p>
    <w:p w:rsidR="00E31BD7" w:rsidRPr="000637E2" w:rsidRDefault="00E31BD7" w:rsidP="00E31B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2) </w:t>
      </w:r>
      <w:r w:rsidRPr="000637E2">
        <w:rPr>
          <w:sz w:val="24"/>
          <w:szCs w:val="24"/>
        </w:rPr>
        <w:t xml:space="preserve">realizowania przedmiotu umowy zgodnie z obowiązującymi przepisami prawa, </w:t>
      </w:r>
      <w:r w:rsidRPr="000637E2">
        <w:rPr>
          <w:sz w:val="24"/>
          <w:szCs w:val="24"/>
        </w:rPr>
        <w:br/>
      </w:r>
      <w:r>
        <w:rPr>
          <w:sz w:val="24"/>
          <w:szCs w:val="24"/>
        </w:rPr>
        <w:t xml:space="preserve">         </w:t>
      </w:r>
      <w:r w:rsidRPr="000637E2">
        <w:rPr>
          <w:sz w:val="24"/>
          <w:szCs w:val="24"/>
        </w:rPr>
        <w:t>z największą starannością, rzetelnie i skutecznie,</w:t>
      </w:r>
    </w:p>
    <w:p w:rsidR="00E31BD7" w:rsidRPr="000637E2" w:rsidRDefault="00E31BD7" w:rsidP="00E31B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3</w:t>
      </w:r>
      <w:r w:rsidRPr="000637E2">
        <w:rPr>
          <w:sz w:val="24"/>
          <w:szCs w:val="24"/>
        </w:rPr>
        <w:t xml:space="preserve">) zachowania w tajemnicy wszystkich informacji mających wpływ na bezpieczeństwo chronionego </w:t>
      </w:r>
      <w:r>
        <w:rPr>
          <w:sz w:val="24"/>
          <w:szCs w:val="24"/>
        </w:rPr>
        <w:br/>
        <w:t xml:space="preserve">         </w:t>
      </w:r>
      <w:r w:rsidRPr="000637E2">
        <w:rPr>
          <w:sz w:val="24"/>
          <w:szCs w:val="24"/>
        </w:rPr>
        <w:t>obiektu w czasie trwania umowy oraz po jej zakończeniu,</w:t>
      </w:r>
    </w:p>
    <w:p w:rsidR="00E31BD7" w:rsidRPr="00A65D2B" w:rsidRDefault="00E31BD7" w:rsidP="00E31BD7">
      <w:pPr>
        <w:tabs>
          <w:tab w:val="left" w:pos="426"/>
        </w:tabs>
        <w:suppressAutoHyphens w:val="0"/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4) strażnicy są zobowiązani do </w:t>
      </w:r>
      <w:r w:rsidRPr="00A65D2B">
        <w:rPr>
          <w:sz w:val="24"/>
          <w:szCs w:val="24"/>
        </w:rPr>
        <w:t xml:space="preserve">współpracy z pracownikami MCK znajdującymi się na terenie obiektu 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br/>
        <w:t xml:space="preserve">    </w:t>
      </w:r>
      <w:r w:rsidRPr="00A65D2B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do </w:t>
      </w:r>
      <w:r w:rsidRPr="00A65D2B">
        <w:rPr>
          <w:sz w:val="24"/>
          <w:szCs w:val="24"/>
        </w:rPr>
        <w:t>pomoc</w:t>
      </w:r>
      <w:r>
        <w:rPr>
          <w:sz w:val="24"/>
          <w:szCs w:val="24"/>
        </w:rPr>
        <w:t>y</w:t>
      </w:r>
      <w:r w:rsidRPr="00A65D2B">
        <w:rPr>
          <w:sz w:val="24"/>
          <w:szCs w:val="24"/>
        </w:rPr>
        <w:t xml:space="preserve"> w czynnościach związanych z właściwą organizacją i przebiegiem imprez oraz </w:t>
      </w: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br/>
        <w:t xml:space="preserve">   w obsłudze</w:t>
      </w:r>
      <w:r w:rsidRPr="00A65D2B">
        <w:rPr>
          <w:sz w:val="24"/>
          <w:szCs w:val="24"/>
        </w:rPr>
        <w:t xml:space="preserve"> seansów filmowych.</w:t>
      </w:r>
    </w:p>
    <w:p w:rsidR="00E31BD7" w:rsidRPr="000637E2" w:rsidRDefault="00E31BD7" w:rsidP="00E31B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5) strażnicy są zobowiązani do wykonywania</w:t>
      </w:r>
      <w:r w:rsidRPr="002C671E">
        <w:rPr>
          <w:sz w:val="24"/>
          <w:szCs w:val="24"/>
        </w:rPr>
        <w:t xml:space="preserve"> innych czynności zleconych przez </w:t>
      </w:r>
      <w:r>
        <w:rPr>
          <w:sz w:val="24"/>
          <w:szCs w:val="24"/>
        </w:rPr>
        <w:t xml:space="preserve">Dyrektora MCK lub </w:t>
      </w:r>
      <w:r>
        <w:rPr>
          <w:sz w:val="24"/>
          <w:szCs w:val="24"/>
        </w:rPr>
        <w:br/>
        <w:t xml:space="preserve">        upoważnionego przez niego pracownika </w:t>
      </w:r>
      <w:r w:rsidRPr="002C671E">
        <w:rPr>
          <w:sz w:val="24"/>
          <w:szCs w:val="24"/>
        </w:rPr>
        <w:t>w zakresie zabezpieczania mienia i osób przeb</w:t>
      </w:r>
      <w:r>
        <w:rPr>
          <w:sz w:val="24"/>
          <w:szCs w:val="24"/>
        </w:rPr>
        <w:t xml:space="preserve">ywających </w:t>
      </w:r>
      <w:r>
        <w:rPr>
          <w:sz w:val="24"/>
          <w:szCs w:val="24"/>
        </w:rPr>
        <w:br/>
        <w:t xml:space="preserve">        w obiekcie chronionym,</w:t>
      </w:r>
    </w:p>
    <w:p w:rsidR="00E31BD7" w:rsidRPr="000637E2" w:rsidRDefault="00E31BD7" w:rsidP="00E31B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6</w:t>
      </w:r>
      <w:r w:rsidRPr="000637E2">
        <w:rPr>
          <w:sz w:val="24"/>
          <w:szCs w:val="24"/>
        </w:rPr>
        <w:t xml:space="preserve">) niezwłocznego zawiadomienia Zamawiającego o wystąpieniu na terenie obiektu pożaru, awarii, </w:t>
      </w:r>
      <w:r>
        <w:rPr>
          <w:sz w:val="24"/>
          <w:szCs w:val="24"/>
        </w:rPr>
        <w:br/>
        <w:t xml:space="preserve">         </w:t>
      </w:r>
      <w:r w:rsidRPr="000637E2">
        <w:rPr>
          <w:sz w:val="24"/>
          <w:szCs w:val="24"/>
        </w:rPr>
        <w:t>włamania, kradzieży, aktu wandalizmu itp. sytuacji,</w:t>
      </w:r>
    </w:p>
    <w:p w:rsidR="00E31BD7" w:rsidRPr="000637E2" w:rsidRDefault="00E31BD7" w:rsidP="00E31B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7</w:t>
      </w:r>
      <w:r w:rsidRPr="000637E2">
        <w:rPr>
          <w:sz w:val="24"/>
          <w:szCs w:val="24"/>
        </w:rPr>
        <w:t>) oznakowania w sposób widoczny obiektu informacją „obiekt chroniony”,</w:t>
      </w:r>
    </w:p>
    <w:p w:rsidR="00E31BD7" w:rsidRPr="000637E2" w:rsidRDefault="00E31BD7" w:rsidP="00E31B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8</w:t>
      </w:r>
      <w:r w:rsidRPr="000637E2">
        <w:rPr>
          <w:sz w:val="24"/>
          <w:szCs w:val="24"/>
        </w:rPr>
        <w:t>) zapewnienia na własny koszt strażnikowi odpowiednie</w:t>
      </w:r>
      <w:r>
        <w:rPr>
          <w:sz w:val="24"/>
          <w:szCs w:val="24"/>
        </w:rPr>
        <w:t>go umundurowania</w:t>
      </w:r>
      <w:r w:rsidRPr="000637E2">
        <w:rPr>
          <w:sz w:val="24"/>
          <w:szCs w:val="24"/>
        </w:rPr>
        <w:t xml:space="preserve"> identyfikujące</w:t>
      </w:r>
      <w:r>
        <w:rPr>
          <w:sz w:val="24"/>
          <w:szCs w:val="24"/>
        </w:rPr>
        <w:t xml:space="preserve">go </w:t>
      </w:r>
      <w:r>
        <w:rPr>
          <w:sz w:val="24"/>
          <w:szCs w:val="24"/>
        </w:rPr>
        <w:br/>
        <w:t xml:space="preserve">          Wykonawcę (identyfikator) oraz</w:t>
      </w:r>
      <w:r w:rsidRPr="000637E2">
        <w:rPr>
          <w:sz w:val="24"/>
          <w:szCs w:val="24"/>
        </w:rPr>
        <w:t xml:space="preserve"> bezprzewodowe środki łączności do kontaktu z Policją,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          </w:t>
      </w:r>
      <w:r w:rsidRPr="000637E2">
        <w:rPr>
          <w:sz w:val="24"/>
          <w:szCs w:val="24"/>
        </w:rPr>
        <w:t xml:space="preserve">Państwową Strażą Pożarną, Pogotowiem Ratunkowym, Zamawiającym i innymi </w:t>
      </w:r>
      <w:r>
        <w:rPr>
          <w:sz w:val="24"/>
          <w:szCs w:val="24"/>
        </w:rPr>
        <w:t xml:space="preserve">jednostkami, </w:t>
      </w:r>
      <w:r>
        <w:rPr>
          <w:sz w:val="24"/>
          <w:szCs w:val="24"/>
        </w:rPr>
        <w:br/>
        <w:t xml:space="preserve">         latarki</w:t>
      </w:r>
      <w:r w:rsidRPr="000637E2">
        <w:rPr>
          <w:sz w:val="24"/>
          <w:szCs w:val="24"/>
        </w:rPr>
        <w:t xml:space="preserve"> wraz z niezbędny</w:t>
      </w:r>
      <w:r>
        <w:rPr>
          <w:sz w:val="24"/>
          <w:szCs w:val="24"/>
        </w:rPr>
        <w:t>m osprzętem oraz innych urządzeń niezbędnych</w:t>
      </w:r>
      <w:r w:rsidRPr="000637E2">
        <w:rPr>
          <w:sz w:val="24"/>
          <w:szCs w:val="24"/>
        </w:rPr>
        <w:t xml:space="preserve"> do prawidłowego </w:t>
      </w:r>
      <w:r>
        <w:rPr>
          <w:sz w:val="24"/>
          <w:szCs w:val="24"/>
        </w:rPr>
        <w:br/>
        <w:t xml:space="preserve">         </w:t>
      </w:r>
      <w:r w:rsidRPr="000637E2">
        <w:rPr>
          <w:sz w:val="24"/>
          <w:szCs w:val="24"/>
        </w:rPr>
        <w:t>wykonywania przedmiotu umowy,</w:t>
      </w:r>
    </w:p>
    <w:p w:rsidR="00E31BD7" w:rsidRPr="000637E2" w:rsidRDefault="00E31BD7" w:rsidP="00E31B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9</w:t>
      </w:r>
      <w:r w:rsidRPr="000637E2">
        <w:rPr>
          <w:sz w:val="24"/>
          <w:szCs w:val="24"/>
        </w:rPr>
        <w:t xml:space="preserve">) zapoznania się i stosowania instrukcji p.poż obiektu i regulaminu wewnętrznego, </w:t>
      </w:r>
    </w:p>
    <w:p w:rsidR="00E31BD7" w:rsidRPr="000637E2" w:rsidRDefault="00E31BD7" w:rsidP="00E31BD7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10</w:t>
      </w:r>
      <w:r w:rsidRPr="000637E2">
        <w:rPr>
          <w:sz w:val="24"/>
          <w:szCs w:val="24"/>
        </w:rPr>
        <w:t>) przekazania najpóźniej w dniu podpisania umowy Zamawiającemu wykaz</w:t>
      </w:r>
      <w:r>
        <w:rPr>
          <w:sz w:val="24"/>
          <w:szCs w:val="24"/>
        </w:rPr>
        <w:t>u</w:t>
      </w:r>
      <w:r w:rsidRPr="000637E2">
        <w:rPr>
          <w:sz w:val="24"/>
          <w:szCs w:val="24"/>
        </w:rPr>
        <w:t xml:space="preserve"> osób, które będą </w:t>
      </w:r>
      <w:r>
        <w:rPr>
          <w:sz w:val="24"/>
          <w:szCs w:val="24"/>
        </w:rPr>
        <w:br/>
        <w:t xml:space="preserve">          </w:t>
      </w:r>
      <w:r w:rsidRPr="000637E2">
        <w:rPr>
          <w:sz w:val="24"/>
          <w:szCs w:val="24"/>
        </w:rPr>
        <w:t xml:space="preserve">wykonywać dozór </w:t>
      </w:r>
      <w:r w:rsidRPr="000637E2">
        <w:rPr>
          <w:color w:val="000000"/>
          <w:sz w:val="24"/>
          <w:szCs w:val="24"/>
        </w:rPr>
        <w:t>wraz z określeniem ich kwalifikacji,</w:t>
      </w:r>
    </w:p>
    <w:p w:rsidR="00E31BD7" w:rsidRPr="000637E2" w:rsidRDefault="00E31BD7" w:rsidP="00E31BD7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11</w:t>
      </w:r>
      <w:r w:rsidRPr="000637E2">
        <w:rPr>
          <w:color w:val="000000"/>
          <w:sz w:val="24"/>
          <w:szCs w:val="24"/>
        </w:rPr>
        <w:t>) każdorazowego aktualizowania wykazu</w:t>
      </w:r>
      <w:r w:rsidRPr="000637E2">
        <w:rPr>
          <w:sz w:val="24"/>
          <w:szCs w:val="24"/>
        </w:rPr>
        <w:t xml:space="preserve">, co najmniej na 24 godziny przed zmianą wykazu osób </w:t>
      </w:r>
      <w:r>
        <w:rPr>
          <w:sz w:val="24"/>
          <w:szCs w:val="24"/>
        </w:rPr>
        <w:br/>
        <w:t xml:space="preserve">           wykonujących dozór, </w:t>
      </w:r>
    </w:p>
    <w:p w:rsidR="00E31BD7" w:rsidRPr="0060603C" w:rsidRDefault="00E31BD7" w:rsidP="00E31B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12) </w:t>
      </w:r>
      <w:r w:rsidRPr="0060603C">
        <w:rPr>
          <w:sz w:val="24"/>
          <w:szCs w:val="24"/>
        </w:rPr>
        <w:t>spr</w:t>
      </w:r>
      <w:r>
        <w:rPr>
          <w:sz w:val="24"/>
          <w:szCs w:val="24"/>
        </w:rPr>
        <w:t>awdzanie, czy na terenie obiektów</w:t>
      </w:r>
      <w:r w:rsidRPr="0060603C">
        <w:rPr>
          <w:sz w:val="24"/>
          <w:szCs w:val="24"/>
        </w:rPr>
        <w:t xml:space="preserve"> nie przebywają osoby nieuprawnione,</w:t>
      </w:r>
    </w:p>
    <w:p w:rsidR="00E31BD7" w:rsidRPr="0060603C" w:rsidRDefault="00E31BD7" w:rsidP="00E31B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13) </w:t>
      </w:r>
      <w:r w:rsidRPr="0060603C">
        <w:rPr>
          <w:sz w:val="24"/>
          <w:szCs w:val="24"/>
        </w:rPr>
        <w:t>niedopuszczenie do zakłóc</w:t>
      </w:r>
      <w:r>
        <w:rPr>
          <w:sz w:val="24"/>
          <w:szCs w:val="24"/>
        </w:rPr>
        <w:t>enia spokoju na terenie obiektu</w:t>
      </w:r>
      <w:r w:rsidRPr="0060603C">
        <w:rPr>
          <w:sz w:val="24"/>
          <w:szCs w:val="24"/>
        </w:rPr>
        <w:t>,</w:t>
      </w:r>
    </w:p>
    <w:p w:rsidR="00E31BD7" w:rsidRPr="0060603C" w:rsidRDefault="00E31BD7" w:rsidP="00E31B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14) </w:t>
      </w:r>
      <w:r w:rsidRPr="0060603C">
        <w:rPr>
          <w:sz w:val="24"/>
          <w:szCs w:val="24"/>
        </w:rPr>
        <w:t>sprawdzanie zabezpieczenia pos</w:t>
      </w:r>
      <w:r>
        <w:rPr>
          <w:sz w:val="24"/>
          <w:szCs w:val="24"/>
        </w:rPr>
        <w:t>zczególnych pomieszczeń obiektu</w:t>
      </w:r>
      <w:r w:rsidRPr="0060603C">
        <w:rPr>
          <w:sz w:val="24"/>
          <w:szCs w:val="24"/>
        </w:rPr>
        <w:t>,</w:t>
      </w:r>
    </w:p>
    <w:p w:rsidR="00E31BD7" w:rsidRPr="0060603C" w:rsidRDefault="00E31BD7" w:rsidP="00E31B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15) </w:t>
      </w:r>
      <w:r w:rsidRPr="0060603C">
        <w:rPr>
          <w:sz w:val="24"/>
          <w:szCs w:val="24"/>
        </w:rPr>
        <w:t>patrolowanie całego terenu obiek</w:t>
      </w:r>
      <w:r>
        <w:rPr>
          <w:sz w:val="24"/>
          <w:szCs w:val="24"/>
        </w:rPr>
        <w:t>tu</w:t>
      </w:r>
      <w:r w:rsidRPr="0060603C">
        <w:rPr>
          <w:sz w:val="24"/>
          <w:szCs w:val="24"/>
        </w:rPr>
        <w:t xml:space="preserve"> nie rzadziej niż co 20 minut,</w:t>
      </w:r>
    </w:p>
    <w:p w:rsidR="00E31BD7" w:rsidRDefault="00E31BD7" w:rsidP="00E31B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16) </w:t>
      </w:r>
      <w:r w:rsidRPr="0060603C">
        <w:rPr>
          <w:sz w:val="24"/>
          <w:szCs w:val="24"/>
        </w:rPr>
        <w:t>pozostawanie w stałym kontakcie z dyżurnym operatorem Wykonawcy,</w:t>
      </w:r>
    </w:p>
    <w:p w:rsidR="00E31BD7" w:rsidRPr="007767B7" w:rsidRDefault="00E31BD7" w:rsidP="00E31B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17) </w:t>
      </w:r>
      <w:r w:rsidRPr="007767B7">
        <w:rPr>
          <w:sz w:val="24"/>
          <w:szCs w:val="24"/>
        </w:rPr>
        <w:t>utrzymanie należytego porządku i czystości w miejscu pracy,</w:t>
      </w:r>
    </w:p>
    <w:p w:rsidR="00E31BD7" w:rsidRDefault="00E31BD7" w:rsidP="00E31B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18</w:t>
      </w:r>
      <w:r w:rsidRPr="007767B7">
        <w:rPr>
          <w:sz w:val="24"/>
          <w:szCs w:val="24"/>
        </w:rPr>
        <w:t xml:space="preserve">) </w:t>
      </w:r>
      <w:r>
        <w:rPr>
          <w:sz w:val="24"/>
          <w:szCs w:val="24"/>
        </w:rPr>
        <w:t>wpisania</w:t>
      </w:r>
      <w:r w:rsidRPr="007767B7">
        <w:rPr>
          <w:sz w:val="24"/>
          <w:szCs w:val="24"/>
        </w:rPr>
        <w:t xml:space="preserve"> </w:t>
      </w:r>
      <w:r>
        <w:rPr>
          <w:sz w:val="24"/>
          <w:szCs w:val="24"/>
        </w:rPr>
        <w:t>zauważonych usterek</w:t>
      </w:r>
      <w:r w:rsidRPr="007767B7">
        <w:rPr>
          <w:sz w:val="24"/>
          <w:szCs w:val="24"/>
        </w:rPr>
        <w:t xml:space="preserve"> </w:t>
      </w:r>
      <w:r>
        <w:rPr>
          <w:sz w:val="24"/>
          <w:szCs w:val="24"/>
        </w:rPr>
        <w:t>do książki usterek i przekazania jej</w:t>
      </w:r>
      <w:r w:rsidRPr="007767B7">
        <w:rPr>
          <w:sz w:val="24"/>
          <w:szCs w:val="24"/>
        </w:rPr>
        <w:t xml:space="preserve"> Zamawiającemu bez zbędnej </w:t>
      </w:r>
      <w:r>
        <w:rPr>
          <w:sz w:val="24"/>
          <w:szCs w:val="24"/>
        </w:rPr>
        <w:br/>
        <w:t xml:space="preserve">           </w:t>
      </w:r>
      <w:r w:rsidRPr="007767B7">
        <w:rPr>
          <w:sz w:val="24"/>
          <w:szCs w:val="24"/>
        </w:rPr>
        <w:t>zwłoki</w:t>
      </w:r>
      <w:r>
        <w:rPr>
          <w:sz w:val="24"/>
          <w:szCs w:val="24"/>
        </w:rPr>
        <w:t>,</w:t>
      </w:r>
    </w:p>
    <w:p w:rsidR="00E31BD7" w:rsidRPr="007767B7" w:rsidRDefault="00E31BD7" w:rsidP="00E31B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19) </w:t>
      </w:r>
      <w:r w:rsidRPr="00D8463B">
        <w:rPr>
          <w:sz w:val="24"/>
          <w:szCs w:val="24"/>
        </w:rPr>
        <w:t xml:space="preserve">egzekwowanie zakazu parkowania przez osoby nieupoważnione na terenie przyległym do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            obiektu</w:t>
      </w:r>
      <w:r w:rsidRPr="00D8463B">
        <w:rPr>
          <w:sz w:val="24"/>
          <w:szCs w:val="24"/>
        </w:rPr>
        <w:t xml:space="preserve">, </w:t>
      </w:r>
    </w:p>
    <w:p w:rsidR="00E31BD7" w:rsidRPr="00F90C3F" w:rsidRDefault="00E31BD7" w:rsidP="00E31B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20) </w:t>
      </w:r>
      <w:r w:rsidRPr="0060603C">
        <w:rPr>
          <w:sz w:val="24"/>
          <w:szCs w:val="24"/>
        </w:rPr>
        <w:t xml:space="preserve">w przypadku naruszenia mienia w obiekcie lub bezpieczeństwa pracujących w nim osób </w:t>
      </w:r>
      <w:r w:rsidRPr="00F90C3F">
        <w:rPr>
          <w:sz w:val="24"/>
          <w:szCs w:val="24"/>
        </w:rPr>
        <w:t xml:space="preserve">(pożar, </w:t>
      </w:r>
      <w:r>
        <w:rPr>
          <w:sz w:val="24"/>
          <w:szCs w:val="24"/>
        </w:rPr>
        <w:br/>
        <w:t xml:space="preserve">           </w:t>
      </w:r>
      <w:r w:rsidRPr="00F90C3F">
        <w:rPr>
          <w:sz w:val="24"/>
          <w:szCs w:val="24"/>
        </w:rPr>
        <w:t xml:space="preserve">włamanie, zagrożenie zdrowia lub życia, awaria instalacji elektrycznej, wodnej itp.) strażnik </w:t>
      </w:r>
      <w:r w:rsidRPr="00F90C3F">
        <w:rPr>
          <w:sz w:val="24"/>
          <w:szCs w:val="24"/>
        </w:rPr>
        <w:br/>
        <w:t xml:space="preserve">            zobowiązany jest do:</w:t>
      </w:r>
    </w:p>
    <w:p w:rsidR="00E31BD7" w:rsidRPr="002C671E" w:rsidRDefault="00E31BD7" w:rsidP="00E31BD7">
      <w:pPr>
        <w:pStyle w:val="Akapitzlist"/>
        <w:spacing w:line="360" w:lineRule="auto"/>
        <w:ind w:left="567" w:firstLine="76"/>
        <w:jc w:val="both"/>
        <w:rPr>
          <w:sz w:val="24"/>
          <w:szCs w:val="24"/>
        </w:rPr>
      </w:pPr>
      <w:r w:rsidRPr="002C671E">
        <w:rPr>
          <w:sz w:val="24"/>
          <w:szCs w:val="24"/>
        </w:rPr>
        <w:t>a) bezpośredniej interwencji,</w:t>
      </w:r>
    </w:p>
    <w:p w:rsidR="00E31BD7" w:rsidRPr="002C671E" w:rsidRDefault="00E31BD7" w:rsidP="00E31BD7">
      <w:pPr>
        <w:pStyle w:val="Akapitzlist"/>
        <w:spacing w:line="360" w:lineRule="auto"/>
        <w:ind w:left="643"/>
        <w:jc w:val="both"/>
        <w:rPr>
          <w:sz w:val="24"/>
          <w:szCs w:val="24"/>
        </w:rPr>
      </w:pPr>
      <w:r w:rsidRPr="002C671E">
        <w:rPr>
          <w:sz w:val="24"/>
          <w:szCs w:val="24"/>
        </w:rPr>
        <w:t xml:space="preserve">b) powiadomienia ustnie oraz pisemnie, dokonując odpowiedniego wpisu do </w:t>
      </w:r>
      <w:r w:rsidRPr="000637E2">
        <w:rPr>
          <w:sz w:val="24"/>
          <w:szCs w:val="24"/>
        </w:rPr>
        <w:t xml:space="preserve">książki czynności </w:t>
      </w:r>
      <w:r>
        <w:rPr>
          <w:sz w:val="24"/>
          <w:szCs w:val="24"/>
        </w:rPr>
        <w:br/>
        <w:t xml:space="preserve">     </w:t>
      </w:r>
      <w:r w:rsidRPr="000637E2">
        <w:rPr>
          <w:sz w:val="24"/>
          <w:szCs w:val="24"/>
        </w:rPr>
        <w:t>ochrony</w:t>
      </w:r>
      <w:r w:rsidRPr="002C671E">
        <w:rPr>
          <w:sz w:val="24"/>
          <w:szCs w:val="24"/>
        </w:rPr>
        <w:t xml:space="preserve">, </w:t>
      </w:r>
      <w:r>
        <w:rPr>
          <w:sz w:val="24"/>
          <w:szCs w:val="24"/>
        </w:rPr>
        <w:t>Dyrektora MCK</w:t>
      </w:r>
      <w:r w:rsidRPr="002C671E">
        <w:rPr>
          <w:sz w:val="24"/>
          <w:szCs w:val="24"/>
        </w:rPr>
        <w:t xml:space="preserve"> lub upoważnionego przez niego pra</w:t>
      </w:r>
      <w:r>
        <w:rPr>
          <w:sz w:val="24"/>
          <w:szCs w:val="24"/>
        </w:rPr>
        <w:t>cownika</w:t>
      </w:r>
      <w:r w:rsidRPr="002C671E">
        <w:rPr>
          <w:sz w:val="24"/>
          <w:szCs w:val="24"/>
        </w:rPr>
        <w:t xml:space="preserve">  o zaistniałym zdarzeniu</w:t>
      </w:r>
      <w:r>
        <w:rPr>
          <w:sz w:val="24"/>
          <w:szCs w:val="24"/>
        </w:rPr>
        <w:t>,</w:t>
      </w:r>
    </w:p>
    <w:p w:rsidR="00E31BD7" w:rsidRDefault="00E31BD7" w:rsidP="00E31BD7">
      <w:pPr>
        <w:pStyle w:val="Akapitzlist"/>
        <w:spacing w:line="360" w:lineRule="auto"/>
        <w:ind w:left="643"/>
        <w:jc w:val="both"/>
        <w:rPr>
          <w:sz w:val="24"/>
          <w:szCs w:val="24"/>
        </w:rPr>
      </w:pPr>
      <w:r w:rsidRPr="002C671E">
        <w:rPr>
          <w:sz w:val="24"/>
          <w:szCs w:val="24"/>
        </w:rPr>
        <w:t xml:space="preserve">c) w przypadku konieczności interwencji grupy szybkiego reagowania powiadomienia dyżurnego </w:t>
      </w:r>
      <w:r>
        <w:rPr>
          <w:sz w:val="24"/>
          <w:szCs w:val="24"/>
        </w:rPr>
        <w:br/>
        <w:t xml:space="preserve">     </w:t>
      </w:r>
      <w:r w:rsidRPr="002C671E">
        <w:rPr>
          <w:sz w:val="24"/>
          <w:szCs w:val="24"/>
        </w:rPr>
        <w:t xml:space="preserve">operatora </w:t>
      </w:r>
      <w:r>
        <w:rPr>
          <w:sz w:val="24"/>
          <w:szCs w:val="24"/>
        </w:rPr>
        <w:t>Wykonawcy</w:t>
      </w:r>
      <w:r w:rsidRPr="002C671E">
        <w:rPr>
          <w:sz w:val="24"/>
          <w:szCs w:val="24"/>
        </w:rPr>
        <w:t>,</w:t>
      </w:r>
    </w:p>
    <w:p w:rsidR="00E31BD7" w:rsidRPr="00D8463B" w:rsidRDefault="00E31BD7" w:rsidP="00E31B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d</w:t>
      </w:r>
      <w:r w:rsidRPr="00D8463B">
        <w:rPr>
          <w:sz w:val="24"/>
          <w:szCs w:val="24"/>
        </w:rPr>
        <w:t>) wstępne</w:t>
      </w:r>
      <w:r>
        <w:rPr>
          <w:sz w:val="24"/>
          <w:szCs w:val="24"/>
        </w:rPr>
        <w:t>go zabezpieczenia</w:t>
      </w:r>
      <w:r w:rsidRPr="00D8463B">
        <w:rPr>
          <w:sz w:val="24"/>
          <w:szCs w:val="24"/>
        </w:rPr>
        <w:t xml:space="preserve"> śladów i dowodów kradzieży, włamania, dewastacji itp.,</w:t>
      </w:r>
    </w:p>
    <w:p w:rsidR="00E31BD7" w:rsidRPr="002C671E" w:rsidRDefault="00E31BD7" w:rsidP="00E31BD7">
      <w:pPr>
        <w:pStyle w:val="Akapitzlist"/>
        <w:spacing w:line="360" w:lineRule="auto"/>
        <w:ind w:left="643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2C671E">
        <w:rPr>
          <w:sz w:val="24"/>
          <w:szCs w:val="24"/>
        </w:rPr>
        <w:t>) w uzasadnionych przypadkach powiadomienie Powiatowej Komendy Policji,</w:t>
      </w:r>
    </w:p>
    <w:p w:rsidR="00E31BD7" w:rsidRDefault="00E31BD7" w:rsidP="00E31BD7">
      <w:pPr>
        <w:pStyle w:val="Akapitzlist"/>
        <w:spacing w:line="360" w:lineRule="auto"/>
        <w:ind w:left="643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2C671E">
        <w:rPr>
          <w:sz w:val="24"/>
          <w:szCs w:val="24"/>
        </w:rPr>
        <w:t>) w uzasadnionych przypadkach powiadomienie Pow</w:t>
      </w:r>
      <w:r>
        <w:rPr>
          <w:sz w:val="24"/>
          <w:szCs w:val="24"/>
        </w:rPr>
        <w:t>iatowej Komendy Straży Pożarnej,</w:t>
      </w:r>
    </w:p>
    <w:p w:rsidR="00E31BD7" w:rsidRPr="001166C8" w:rsidRDefault="00E31BD7" w:rsidP="00E31B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g</w:t>
      </w:r>
      <w:r w:rsidRPr="00707D2C">
        <w:rPr>
          <w:sz w:val="24"/>
          <w:szCs w:val="24"/>
        </w:rPr>
        <w:t>) w uzasadnionych przypadkach powiadomienie Straży Miejskiej (numer alarmowy 986)</w:t>
      </w:r>
      <w:r>
        <w:rPr>
          <w:sz w:val="24"/>
          <w:szCs w:val="24"/>
        </w:rPr>
        <w:t>.</w:t>
      </w:r>
    </w:p>
    <w:p w:rsidR="00E31BD7" w:rsidRPr="00970934" w:rsidRDefault="00E31BD7" w:rsidP="00E31BD7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6. Przekazywane</w:t>
      </w:r>
      <w:r w:rsidRPr="00970934">
        <w:rPr>
          <w:sz w:val="24"/>
          <w:szCs w:val="24"/>
          <w:lang w:eastAsia="ja-JP"/>
        </w:rPr>
        <w:t xml:space="preserve"> przez Zamawiającego pod ochronę obi</w:t>
      </w:r>
      <w:r>
        <w:rPr>
          <w:sz w:val="24"/>
          <w:szCs w:val="24"/>
          <w:lang w:eastAsia="ja-JP"/>
        </w:rPr>
        <w:t>ekt</w:t>
      </w:r>
      <w:r w:rsidRPr="00970934">
        <w:rPr>
          <w:sz w:val="24"/>
          <w:szCs w:val="24"/>
          <w:lang w:eastAsia="ja-JP"/>
        </w:rPr>
        <w:t xml:space="preserve"> odpowiada obowiązującym przepisom </w:t>
      </w:r>
      <w:r>
        <w:rPr>
          <w:sz w:val="24"/>
          <w:szCs w:val="24"/>
          <w:lang w:eastAsia="ja-JP"/>
        </w:rPr>
        <w:br/>
        <w:t xml:space="preserve">     ppoż. </w:t>
      </w:r>
      <w:r w:rsidRPr="00970934">
        <w:rPr>
          <w:sz w:val="24"/>
          <w:szCs w:val="24"/>
          <w:lang w:eastAsia="ja-JP"/>
        </w:rPr>
        <w:t>i bhp. Obiekt posiada oświetlenie  terenu przylegającego.</w:t>
      </w:r>
    </w:p>
    <w:p w:rsidR="00E31BD7" w:rsidRPr="001166C8" w:rsidRDefault="00E31BD7" w:rsidP="00E31BD7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4"/>
          <w:szCs w:val="24"/>
          <w:lang w:eastAsia="ja-JP"/>
        </w:rPr>
      </w:pPr>
      <w:r w:rsidRPr="00970934">
        <w:rPr>
          <w:sz w:val="24"/>
          <w:szCs w:val="24"/>
          <w:lang w:eastAsia="ja-JP"/>
        </w:rPr>
        <w:lastRenderedPageBreak/>
        <w:t>Zamawiający zobowiązany jest do niezwłocznego usunięcia wszelkich braków i uster</w:t>
      </w:r>
      <w:r>
        <w:rPr>
          <w:sz w:val="24"/>
          <w:szCs w:val="24"/>
          <w:lang w:eastAsia="ja-JP"/>
        </w:rPr>
        <w:t xml:space="preserve">ek </w:t>
      </w:r>
      <w:r>
        <w:rPr>
          <w:sz w:val="24"/>
          <w:szCs w:val="24"/>
          <w:lang w:eastAsia="ja-JP"/>
        </w:rPr>
        <w:br/>
        <w:t>w zabezpieczeniu strzeżonego obiektu i terenu</w:t>
      </w:r>
      <w:r w:rsidRPr="00970934">
        <w:rPr>
          <w:sz w:val="24"/>
          <w:szCs w:val="24"/>
          <w:lang w:eastAsia="ja-JP"/>
        </w:rPr>
        <w:t>, stwierdzonych w czasie przyjmowania obiektu pod ochronę, wskazanych w protokole przejęcia lub stwierdzonych w trakcie realizacji umowy.</w:t>
      </w:r>
    </w:p>
    <w:p w:rsidR="00E31BD7" w:rsidRDefault="00E31BD7" w:rsidP="00E31BD7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Strony ustalają że: </w:t>
      </w:r>
    </w:p>
    <w:p w:rsidR="00E31BD7" w:rsidRDefault="00E31BD7" w:rsidP="00E31BD7">
      <w:pPr>
        <w:pStyle w:val="Akapitzlist"/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1)  p</w:t>
      </w:r>
      <w:r w:rsidRPr="00964B0B">
        <w:rPr>
          <w:sz w:val="24"/>
          <w:szCs w:val="24"/>
        </w:rPr>
        <w:t xml:space="preserve">rzeprowadzenie instruktażu dla wyznaczonych pracowników do </w:t>
      </w:r>
      <w:r>
        <w:rPr>
          <w:sz w:val="24"/>
          <w:szCs w:val="24"/>
        </w:rPr>
        <w:t xml:space="preserve">bezpośredniej </w:t>
      </w:r>
      <w:r w:rsidRPr="00964B0B">
        <w:rPr>
          <w:sz w:val="24"/>
          <w:szCs w:val="24"/>
        </w:rPr>
        <w:t xml:space="preserve">ochrony </w:t>
      </w:r>
      <w:r>
        <w:rPr>
          <w:sz w:val="24"/>
          <w:szCs w:val="24"/>
        </w:rPr>
        <w:t>fizycznej  odbędzie się w dniach ….. 2020</w:t>
      </w:r>
      <w:r w:rsidRPr="00964B0B">
        <w:rPr>
          <w:sz w:val="24"/>
          <w:szCs w:val="24"/>
        </w:rPr>
        <w:t xml:space="preserve"> roku w budynku kina „Etiuda” (</w:t>
      </w:r>
      <w:r>
        <w:rPr>
          <w:sz w:val="24"/>
          <w:szCs w:val="24"/>
        </w:rPr>
        <w:t xml:space="preserve">dzień </w:t>
      </w:r>
      <w:r w:rsidRPr="00964B0B">
        <w:rPr>
          <w:sz w:val="24"/>
          <w:szCs w:val="24"/>
        </w:rPr>
        <w:t>i godzina zostaną ustalone telefonicznie</w:t>
      </w:r>
      <w:r>
        <w:rPr>
          <w:sz w:val="24"/>
          <w:szCs w:val="24"/>
        </w:rPr>
        <w:t xml:space="preserve"> z upoważnionym pracownikiem MCK</w:t>
      </w:r>
      <w:r w:rsidRPr="00964B0B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964B0B">
        <w:rPr>
          <w:sz w:val="24"/>
          <w:szCs w:val="24"/>
        </w:rPr>
        <w:t xml:space="preserve"> </w:t>
      </w:r>
    </w:p>
    <w:p w:rsidR="00E31BD7" w:rsidRDefault="00E31BD7" w:rsidP="00E31BD7">
      <w:pPr>
        <w:pStyle w:val="Akapitzlist"/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305351">
        <w:rPr>
          <w:sz w:val="24"/>
          <w:szCs w:val="24"/>
        </w:rPr>
        <w:t xml:space="preserve">po zapoznaniu się wyznaczonych </w:t>
      </w:r>
      <w:r>
        <w:rPr>
          <w:sz w:val="24"/>
          <w:szCs w:val="24"/>
        </w:rPr>
        <w:t>strażników</w:t>
      </w:r>
      <w:r w:rsidRPr="00305351">
        <w:rPr>
          <w:sz w:val="24"/>
          <w:szCs w:val="24"/>
        </w:rPr>
        <w:t xml:space="preserve"> z obiektem i potwierdzeniu ich predyspozycji do wykonywania powierzonych im obowiązków, każda stała zmiana osobowa </w:t>
      </w:r>
      <w:r>
        <w:rPr>
          <w:sz w:val="24"/>
          <w:szCs w:val="24"/>
        </w:rPr>
        <w:t xml:space="preserve"> </w:t>
      </w:r>
      <w:r w:rsidRPr="00305351">
        <w:rPr>
          <w:sz w:val="24"/>
          <w:szCs w:val="24"/>
        </w:rPr>
        <w:t xml:space="preserve">w ochronie obiektu powinna być uzgodniona wcześniej z </w:t>
      </w:r>
      <w:r>
        <w:rPr>
          <w:sz w:val="24"/>
          <w:szCs w:val="24"/>
        </w:rPr>
        <w:t>upoważnionym pracownikiem MCK</w:t>
      </w:r>
      <w:r w:rsidRPr="00305351">
        <w:rPr>
          <w:sz w:val="24"/>
          <w:szCs w:val="24"/>
        </w:rPr>
        <w:t xml:space="preserve"> (nie dotyczy </w:t>
      </w:r>
      <w:r>
        <w:rPr>
          <w:sz w:val="24"/>
          <w:szCs w:val="24"/>
        </w:rPr>
        <w:t xml:space="preserve">               </w:t>
      </w:r>
      <w:r w:rsidRPr="00305351">
        <w:rPr>
          <w:sz w:val="24"/>
          <w:szCs w:val="24"/>
        </w:rPr>
        <w:t xml:space="preserve">w przypadku urlopu/wolnego </w:t>
      </w:r>
      <w:r>
        <w:rPr>
          <w:sz w:val="24"/>
          <w:szCs w:val="24"/>
        </w:rPr>
        <w:t>strażnika</w:t>
      </w:r>
      <w:r w:rsidRPr="00305351">
        <w:rPr>
          <w:sz w:val="24"/>
          <w:szCs w:val="24"/>
        </w:rPr>
        <w:t xml:space="preserve"> i tzw. przypadków losowych). </w:t>
      </w:r>
    </w:p>
    <w:p w:rsidR="00E31BD7" w:rsidRPr="00C6574F" w:rsidRDefault="00E31BD7" w:rsidP="00E31BD7">
      <w:pPr>
        <w:pStyle w:val="Akapitzlist"/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3)  osoby pełniące</w:t>
      </w:r>
      <w:r w:rsidRPr="00C6574F">
        <w:rPr>
          <w:sz w:val="24"/>
          <w:szCs w:val="24"/>
        </w:rPr>
        <w:t xml:space="preserve"> obowiązki </w:t>
      </w:r>
      <w:r>
        <w:rPr>
          <w:sz w:val="24"/>
          <w:szCs w:val="24"/>
        </w:rPr>
        <w:t>strażnika powinny</w:t>
      </w:r>
      <w:r w:rsidRPr="00C6574F">
        <w:rPr>
          <w:sz w:val="24"/>
          <w:szCs w:val="24"/>
        </w:rPr>
        <w:t xml:space="preserve"> być w pełni sprawn</w:t>
      </w:r>
      <w:r>
        <w:rPr>
          <w:sz w:val="24"/>
          <w:szCs w:val="24"/>
        </w:rPr>
        <w:t>e</w:t>
      </w:r>
      <w:r w:rsidRPr="00C6574F">
        <w:rPr>
          <w:sz w:val="24"/>
          <w:szCs w:val="24"/>
        </w:rPr>
        <w:t xml:space="preserve"> ruchowo ze względu na stałą konieczność monitoro</w:t>
      </w:r>
      <w:r>
        <w:rPr>
          <w:sz w:val="24"/>
          <w:szCs w:val="24"/>
        </w:rPr>
        <w:t>wania porządku w obiektach i wokół nich,</w:t>
      </w:r>
    </w:p>
    <w:p w:rsidR="00E31BD7" w:rsidRPr="00707D2C" w:rsidRDefault="00E31BD7" w:rsidP="00E31BD7">
      <w:pPr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4)  p</w:t>
      </w:r>
      <w:r w:rsidRPr="00964B0B">
        <w:rPr>
          <w:sz w:val="24"/>
          <w:szCs w:val="24"/>
        </w:rPr>
        <w:t xml:space="preserve">o przeprowadzeniu instruktażu obowiązek zaznajomienia </w:t>
      </w:r>
      <w:r>
        <w:rPr>
          <w:sz w:val="24"/>
          <w:szCs w:val="24"/>
        </w:rPr>
        <w:t xml:space="preserve">ewentualnych nowych strażników, przy  </w:t>
      </w:r>
      <w:r>
        <w:rPr>
          <w:sz w:val="24"/>
          <w:szCs w:val="24"/>
        </w:rPr>
        <w:br/>
        <w:t xml:space="preserve"> jednoczesnym spełnieniu warunków opisanych w ust. 8. pkt. 1 i 3, z rozkładem budynku</w:t>
      </w:r>
      <w:r w:rsidRPr="00964B0B">
        <w:rPr>
          <w:sz w:val="24"/>
          <w:szCs w:val="24"/>
        </w:rPr>
        <w:t xml:space="preserve"> oraz </w:t>
      </w:r>
      <w:r>
        <w:rPr>
          <w:sz w:val="24"/>
          <w:szCs w:val="24"/>
        </w:rPr>
        <w:t xml:space="preserve">                        </w:t>
      </w:r>
      <w:r w:rsidRPr="00964B0B">
        <w:rPr>
          <w:sz w:val="24"/>
          <w:szCs w:val="24"/>
        </w:rPr>
        <w:t>z zakresem obow</w:t>
      </w:r>
      <w:r>
        <w:rPr>
          <w:sz w:val="24"/>
          <w:szCs w:val="24"/>
        </w:rPr>
        <w:t>iązków określonych w ust. 5.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niniejszej </w:t>
      </w:r>
      <w:r w:rsidRPr="00964B0B">
        <w:rPr>
          <w:sz w:val="24"/>
          <w:szCs w:val="24"/>
        </w:rPr>
        <w:t xml:space="preserve">leży w gestii </w:t>
      </w:r>
      <w:r>
        <w:rPr>
          <w:sz w:val="24"/>
          <w:szCs w:val="24"/>
        </w:rPr>
        <w:t>Wykonawcy,</w:t>
      </w:r>
    </w:p>
    <w:p w:rsidR="00E31BD7" w:rsidRPr="00176EE2" w:rsidRDefault="00E31BD7" w:rsidP="00E31BD7">
      <w:pPr>
        <w:pStyle w:val="Akapitzlist"/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9. W</w:t>
      </w:r>
      <w:r w:rsidRPr="002C671E">
        <w:rPr>
          <w:sz w:val="24"/>
          <w:szCs w:val="24"/>
        </w:rPr>
        <w:t xml:space="preserve"> przyp</w:t>
      </w:r>
      <w:r>
        <w:rPr>
          <w:sz w:val="24"/>
          <w:szCs w:val="24"/>
        </w:rPr>
        <w:t xml:space="preserve">adku konieczności użycia grupy </w:t>
      </w:r>
      <w:r w:rsidRPr="002C671E">
        <w:rPr>
          <w:sz w:val="24"/>
          <w:szCs w:val="24"/>
        </w:rPr>
        <w:t xml:space="preserve">reagowania na skutek wezwania </w:t>
      </w:r>
      <w:r>
        <w:rPr>
          <w:sz w:val="24"/>
          <w:szCs w:val="24"/>
        </w:rPr>
        <w:t>strażnika</w:t>
      </w:r>
      <w:r w:rsidRPr="002C671E">
        <w:rPr>
          <w:sz w:val="24"/>
          <w:szCs w:val="24"/>
        </w:rPr>
        <w:t xml:space="preserve"> obecnego </w:t>
      </w:r>
      <w:r>
        <w:rPr>
          <w:sz w:val="24"/>
          <w:szCs w:val="24"/>
        </w:rPr>
        <w:t xml:space="preserve">             </w:t>
      </w:r>
      <w:r w:rsidRPr="002C671E">
        <w:rPr>
          <w:sz w:val="24"/>
          <w:szCs w:val="24"/>
        </w:rPr>
        <w:t>w obiekcie chronionym</w:t>
      </w:r>
      <w:r>
        <w:rPr>
          <w:sz w:val="24"/>
          <w:szCs w:val="24"/>
        </w:rPr>
        <w:t>,</w:t>
      </w:r>
      <w:r w:rsidRPr="002C671E">
        <w:rPr>
          <w:sz w:val="24"/>
          <w:szCs w:val="24"/>
        </w:rPr>
        <w:t xml:space="preserve"> </w:t>
      </w:r>
      <w:r>
        <w:rPr>
          <w:sz w:val="24"/>
          <w:szCs w:val="24"/>
        </w:rPr>
        <w:t>Wykonawca</w:t>
      </w:r>
      <w:r w:rsidRPr="002C671E">
        <w:rPr>
          <w:sz w:val="24"/>
          <w:szCs w:val="24"/>
        </w:rPr>
        <w:t xml:space="preserve"> gwarantuje, że dojazd grupy w dobrych warunkach atmosferycznych </w:t>
      </w:r>
      <w:r>
        <w:rPr>
          <w:sz w:val="24"/>
          <w:szCs w:val="24"/>
        </w:rPr>
        <w:t>(sucha nawierzchnia, bez mgieł</w:t>
      </w:r>
      <w:r w:rsidRPr="002C671E">
        <w:rPr>
          <w:sz w:val="24"/>
          <w:szCs w:val="24"/>
        </w:rPr>
        <w:t xml:space="preserve"> i opadów)</w:t>
      </w:r>
      <w:r>
        <w:rPr>
          <w:sz w:val="24"/>
          <w:szCs w:val="24"/>
        </w:rPr>
        <w:t>, o każdej porze (w dzień i w nocy)</w:t>
      </w:r>
      <w:r w:rsidRPr="002C671E">
        <w:rPr>
          <w:sz w:val="24"/>
          <w:szCs w:val="24"/>
        </w:rPr>
        <w:t xml:space="preserve"> i gdy nie dochodzi do nieprzewidzianych zdarzeń </w:t>
      </w:r>
      <w:r>
        <w:rPr>
          <w:sz w:val="24"/>
          <w:szCs w:val="24"/>
        </w:rPr>
        <w:t>nadzwyczajnych nie przekroczy 5</w:t>
      </w:r>
      <w:r w:rsidRPr="002C671E">
        <w:rPr>
          <w:sz w:val="24"/>
          <w:szCs w:val="24"/>
        </w:rPr>
        <w:t xml:space="preserve"> minut</w:t>
      </w:r>
      <w:r>
        <w:rPr>
          <w:sz w:val="24"/>
          <w:szCs w:val="24"/>
        </w:rPr>
        <w:t>.</w:t>
      </w:r>
    </w:p>
    <w:p w:rsidR="00E31BD7" w:rsidRPr="002C671E" w:rsidRDefault="00E31BD7" w:rsidP="00E31BD7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F2713C">
        <w:rPr>
          <w:sz w:val="24"/>
          <w:szCs w:val="24"/>
        </w:rPr>
        <w:t>Zamawiający</w:t>
      </w:r>
      <w:r w:rsidRPr="002C671E">
        <w:rPr>
          <w:sz w:val="24"/>
          <w:szCs w:val="24"/>
        </w:rPr>
        <w:t xml:space="preserve"> zobowiązany jest do:</w:t>
      </w:r>
    </w:p>
    <w:p w:rsidR="00E31BD7" w:rsidRPr="007767B7" w:rsidRDefault="00E31BD7" w:rsidP="00E31BD7">
      <w:pPr>
        <w:spacing w:line="360" w:lineRule="auto"/>
        <w:ind w:left="284"/>
        <w:jc w:val="both"/>
        <w:rPr>
          <w:sz w:val="24"/>
          <w:szCs w:val="24"/>
          <w:lang w:eastAsia="ja-JP"/>
        </w:rPr>
      </w:pPr>
      <w:r>
        <w:rPr>
          <w:sz w:val="24"/>
          <w:szCs w:val="24"/>
        </w:rPr>
        <w:t>1</w:t>
      </w:r>
      <w:r w:rsidRPr="007767B7">
        <w:rPr>
          <w:sz w:val="24"/>
          <w:szCs w:val="24"/>
        </w:rPr>
        <w:t>) zapewnienia Wykonawcy</w:t>
      </w:r>
      <w:r>
        <w:rPr>
          <w:sz w:val="24"/>
          <w:szCs w:val="24"/>
          <w:lang w:eastAsia="ja-JP"/>
        </w:rPr>
        <w:t xml:space="preserve"> pomieszczenia</w:t>
      </w:r>
      <w:r w:rsidRPr="007767B7">
        <w:rPr>
          <w:sz w:val="24"/>
          <w:szCs w:val="24"/>
          <w:lang w:eastAsia="ja-JP"/>
        </w:rPr>
        <w:t xml:space="preserve"> do pełnienia służby, d</w:t>
      </w:r>
      <w:r>
        <w:rPr>
          <w:sz w:val="24"/>
          <w:szCs w:val="24"/>
          <w:lang w:eastAsia="ja-JP"/>
        </w:rPr>
        <w:t xml:space="preserve">ającego schronienie przed opadami </w:t>
      </w:r>
      <w:r>
        <w:rPr>
          <w:sz w:val="24"/>
          <w:szCs w:val="24"/>
          <w:lang w:eastAsia="ja-JP"/>
        </w:rPr>
        <w:br/>
        <w:t xml:space="preserve">     atmosferycznymi</w:t>
      </w:r>
      <w:r w:rsidRPr="007767B7">
        <w:rPr>
          <w:sz w:val="24"/>
          <w:szCs w:val="24"/>
          <w:lang w:eastAsia="ja-JP"/>
        </w:rPr>
        <w:t>, a w okresie jesienno – zimowym utrzymujące</w:t>
      </w:r>
      <w:r>
        <w:rPr>
          <w:sz w:val="24"/>
          <w:szCs w:val="24"/>
          <w:lang w:eastAsia="ja-JP"/>
        </w:rPr>
        <w:t>go</w:t>
      </w:r>
      <w:r w:rsidRPr="007767B7">
        <w:rPr>
          <w:sz w:val="24"/>
          <w:szCs w:val="24"/>
          <w:lang w:eastAsia="ja-JP"/>
        </w:rPr>
        <w:t xml:space="preserve"> stałą temperaturę, posiadające </w:t>
      </w:r>
      <w:r>
        <w:rPr>
          <w:sz w:val="24"/>
          <w:szCs w:val="24"/>
          <w:lang w:eastAsia="ja-JP"/>
        </w:rPr>
        <w:br/>
        <w:t xml:space="preserve">     </w:t>
      </w:r>
      <w:r w:rsidRPr="007767B7">
        <w:rPr>
          <w:sz w:val="24"/>
          <w:szCs w:val="24"/>
          <w:lang w:eastAsia="ja-JP"/>
        </w:rPr>
        <w:t xml:space="preserve">oświetlenie oraz takie usytuowanie, ażeby umożliwić strażnikowi prowadzenie obserwacji </w:t>
      </w:r>
      <w:r>
        <w:rPr>
          <w:sz w:val="24"/>
          <w:szCs w:val="24"/>
          <w:lang w:eastAsia="ja-JP"/>
        </w:rPr>
        <w:br/>
        <w:t xml:space="preserve">     wzrokowej, przynajmniej </w:t>
      </w:r>
      <w:r w:rsidRPr="007767B7">
        <w:rPr>
          <w:sz w:val="24"/>
          <w:szCs w:val="24"/>
          <w:lang w:eastAsia="ja-JP"/>
        </w:rPr>
        <w:t>części dozorowanego obiektu,</w:t>
      </w:r>
    </w:p>
    <w:p w:rsidR="00E31BD7" w:rsidRPr="007767B7" w:rsidRDefault="00E31BD7" w:rsidP="00E31BD7">
      <w:pPr>
        <w:spacing w:line="360" w:lineRule="auto"/>
        <w:ind w:left="284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2</w:t>
      </w:r>
      <w:r w:rsidRPr="007767B7">
        <w:rPr>
          <w:sz w:val="24"/>
          <w:szCs w:val="24"/>
          <w:lang w:eastAsia="ja-JP"/>
        </w:rPr>
        <w:t xml:space="preserve">) wyposażenia udostępnionego pomieszczenia w krzesło i biurko (względnie stolik), apteczkę </w:t>
      </w:r>
      <w:r>
        <w:rPr>
          <w:sz w:val="24"/>
          <w:szCs w:val="24"/>
          <w:lang w:eastAsia="ja-JP"/>
        </w:rPr>
        <w:br/>
        <w:t xml:space="preserve">      </w:t>
      </w:r>
      <w:r w:rsidRPr="007767B7">
        <w:rPr>
          <w:sz w:val="24"/>
          <w:szCs w:val="24"/>
          <w:lang w:eastAsia="ja-JP"/>
        </w:rPr>
        <w:t xml:space="preserve">pierwszej pomocy z instrukcją udzielania pierwszej pomocy, gaśnicę p.poż., dostęp do wody </w:t>
      </w:r>
      <w:r>
        <w:rPr>
          <w:sz w:val="24"/>
          <w:szCs w:val="24"/>
          <w:lang w:eastAsia="ja-JP"/>
        </w:rPr>
        <w:t xml:space="preserve">         </w:t>
      </w:r>
      <w:r>
        <w:rPr>
          <w:sz w:val="24"/>
          <w:szCs w:val="24"/>
          <w:lang w:eastAsia="ja-JP"/>
        </w:rPr>
        <w:br/>
        <w:t xml:space="preserve">      </w:t>
      </w:r>
      <w:r w:rsidRPr="007767B7">
        <w:rPr>
          <w:sz w:val="24"/>
          <w:szCs w:val="24"/>
          <w:lang w:eastAsia="ja-JP"/>
        </w:rPr>
        <w:t xml:space="preserve">i toalety, wykaz numerów alarmowych oraz kontaktowych z upoważnionymi przedstawicielami </w:t>
      </w:r>
      <w:r>
        <w:rPr>
          <w:sz w:val="24"/>
          <w:szCs w:val="24"/>
          <w:lang w:eastAsia="ja-JP"/>
        </w:rPr>
        <w:br/>
        <w:t xml:space="preserve">      </w:t>
      </w:r>
      <w:r w:rsidRPr="007767B7">
        <w:rPr>
          <w:sz w:val="24"/>
          <w:szCs w:val="24"/>
          <w:lang w:eastAsia="ja-JP"/>
        </w:rPr>
        <w:t>Zamawiającego,</w:t>
      </w:r>
    </w:p>
    <w:p w:rsidR="00E31BD7" w:rsidRPr="007767B7" w:rsidRDefault="00E31BD7" w:rsidP="00E31BD7">
      <w:pPr>
        <w:pStyle w:val="Akapitzlist"/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767B7">
        <w:rPr>
          <w:sz w:val="24"/>
          <w:szCs w:val="24"/>
        </w:rPr>
        <w:t>) zabezpieczenia mechanicznego obiektu poprzez montaż zamków we wsz</w:t>
      </w:r>
      <w:r>
        <w:rPr>
          <w:sz w:val="24"/>
          <w:szCs w:val="24"/>
        </w:rPr>
        <w:t>ystkich pomieszczeniach obiektu</w:t>
      </w:r>
      <w:r w:rsidRPr="007767B7">
        <w:rPr>
          <w:sz w:val="24"/>
          <w:szCs w:val="24"/>
        </w:rPr>
        <w:t>, w których znajdują się wartościowe przedmioty,</w:t>
      </w:r>
    </w:p>
    <w:p w:rsidR="00E31BD7" w:rsidRPr="00707D2C" w:rsidRDefault="00E31BD7" w:rsidP="00E31BD7">
      <w:pPr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4) poniesienia kosztów</w:t>
      </w:r>
      <w:r w:rsidRPr="00F2713C">
        <w:rPr>
          <w:sz w:val="24"/>
          <w:szCs w:val="24"/>
        </w:rPr>
        <w:t xml:space="preserve"> </w:t>
      </w:r>
      <w:r>
        <w:rPr>
          <w:sz w:val="24"/>
          <w:szCs w:val="24"/>
        </w:rPr>
        <w:t>mediów</w:t>
      </w:r>
      <w:r w:rsidRPr="00F2713C">
        <w:rPr>
          <w:sz w:val="24"/>
          <w:szCs w:val="24"/>
        </w:rPr>
        <w:t xml:space="preserve"> zużyt</w:t>
      </w:r>
      <w:r>
        <w:rPr>
          <w:sz w:val="24"/>
          <w:szCs w:val="24"/>
        </w:rPr>
        <w:t>ych</w:t>
      </w:r>
      <w:r w:rsidRPr="00F2713C">
        <w:rPr>
          <w:sz w:val="24"/>
          <w:szCs w:val="24"/>
        </w:rPr>
        <w:t xml:space="preserve"> przez </w:t>
      </w:r>
      <w:r>
        <w:rPr>
          <w:sz w:val="24"/>
          <w:szCs w:val="24"/>
        </w:rPr>
        <w:t xml:space="preserve">strażników w trakcie wykonywania swych </w:t>
      </w:r>
      <w:r w:rsidRPr="00F2713C">
        <w:rPr>
          <w:sz w:val="24"/>
          <w:szCs w:val="24"/>
        </w:rPr>
        <w:t>obowiązków.</w:t>
      </w:r>
    </w:p>
    <w:p w:rsidR="00E31BD7" w:rsidRPr="003868A1" w:rsidRDefault="00E31BD7" w:rsidP="00E31BD7">
      <w:pPr>
        <w:tabs>
          <w:tab w:val="left" w:pos="426"/>
        </w:tabs>
        <w:suppressAutoHyphens w:val="0"/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3868A1">
        <w:rPr>
          <w:sz w:val="24"/>
          <w:szCs w:val="24"/>
        </w:rPr>
        <w:t xml:space="preserve">każdorazowego zamykania pomieszczeń, w których znajdują się przedmioty wartościowe, przy czym klucze do wymienionych pomieszczeń w kinie „Etiuda” </w:t>
      </w:r>
      <w:r>
        <w:rPr>
          <w:sz w:val="24"/>
          <w:szCs w:val="24"/>
        </w:rPr>
        <w:t>są</w:t>
      </w:r>
      <w:r w:rsidRPr="003868A1">
        <w:rPr>
          <w:sz w:val="24"/>
          <w:szCs w:val="24"/>
        </w:rPr>
        <w:t xml:space="preserve"> prze</w:t>
      </w:r>
      <w:r>
        <w:rPr>
          <w:sz w:val="24"/>
          <w:szCs w:val="24"/>
        </w:rPr>
        <w:t>chowywane</w:t>
      </w:r>
      <w:r w:rsidRPr="003868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Portierni, </w:t>
      </w:r>
      <w:r>
        <w:rPr>
          <w:sz w:val="24"/>
          <w:szCs w:val="24"/>
        </w:rPr>
        <w:lastRenderedPageBreak/>
        <w:t>gdzie znajduje się gablota z kluczami do pomieszczeń zlokalizowanych w budynku; zapasowe klucze do tych pomieszczeń znajdują się w kasie kina.</w:t>
      </w:r>
    </w:p>
    <w:p w:rsidR="00E31BD7" w:rsidRPr="001166C8" w:rsidRDefault="00E31BD7" w:rsidP="00E31BD7">
      <w:pPr>
        <w:pStyle w:val="Akapitzlist"/>
        <w:numPr>
          <w:ilvl w:val="0"/>
          <w:numId w:val="24"/>
        </w:numPr>
        <w:tabs>
          <w:tab w:val="left" w:pos="426"/>
        </w:tabs>
        <w:suppressAutoHyphens w:val="0"/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 obiekcie, o których mowa w § 1</w:t>
      </w:r>
      <w:r w:rsidRPr="00970934">
        <w:rPr>
          <w:b/>
          <w:sz w:val="24"/>
          <w:szCs w:val="24"/>
        </w:rPr>
        <w:t xml:space="preserve"> </w:t>
      </w:r>
      <w:r w:rsidRPr="00970934">
        <w:rPr>
          <w:sz w:val="24"/>
          <w:szCs w:val="24"/>
        </w:rPr>
        <w:t>ust. 1.</w:t>
      </w:r>
      <w:r>
        <w:rPr>
          <w:sz w:val="24"/>
          <w:szCs w:val="24"/>
        </w:rPr>
        <w:t>,</w:t>
      </w:r>
      <w:r w:rsidRPr="00970934">
        <w:rPr>
          <w:b/>
          <w:sz w:val="24"/>
          <w:szCs w:val="24"/>
        </w:rPr>
        <w:t xml:space="preserve"> </w:t>
      </w:r>
      <w:r w:rsidRPr="00970934">
        <w:rPr>
          <w:sz w:val="24"/>
          <w:szCs w:val="24"/>
        </w:rPr>
        <w:t>obowiązuje całkowit</w:t>
      </w:r>
      <w:r>
        <w:rPr>
          <w:sz w:val="24"/>
          <w:szCs w:val="24"/>
        </w:rPr>
        <w:t xml:space="preserve">y zakaz palenia oraz spożywania </w:t>
      </w:r>
      <w:r w:rsidRPr="00970934">
        <w:rPr>
          <w:sz w:val="24"/>
          <w:szCs w:val="24"/>
        </w:rPr>
        <w:t>alkoholu.</w:t>
      </w:r>
    </w:p>
    <w:p w:rsidR="00E31BD7" w:rsidRDefault="00E31BD7" w:rsidP="00E31BD7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970934">
        <w:rPr>
          <w:sz w:val="24"/>
          <w:szCs w:val="24"/>
        </w:rPr>
        <w:t xml:space="preserve">Wykonawca przedstawi Zamawiającemu do uzgodnienia, w terminie 7 dni od dnia zawarcia niniejszej umowy, regulamin </w:t>
      </w:r>
      <w:r>
        <w:rPr>
          <w:sz w:val="24"/>
          <w:szCs w:val="24"/>
        </w:rPr>
        <w:t>dozoru</w:t>
      </w:r>
      <w:r w:rsidRPr="00970934">
        <w:rPr>
          <w:sz w:val="24"/>
          <w:szCs w:val="24"/>
        </w:rPr>
        <w:t xml:space="preserve"> określający zakres obowiązków i sposób pełnienia dozoru przez strażników. Sposób i jakość wykonywania usług przez strażników Wykonawca kontroluje poprzez swoje służby nadzoru. Prawo kontroli pracy strażników mają także upoważnieni przedstawiciele Zamawiającego.</w:t>
      </w:r>
    </w:p>
    <w:p w:rsidR="00DF183B" w:rsidRDefault="00DF183B" w:rsidP="003F31B5">
      <w:pPr>
        <w:pStyle w:val="Zwykytekst"/>
        <w:spacing w:before="120" w:line="360" w:lineRule="auto"/>
        <w:jc w:val="both"/>
        <w:rPr>
          <w:rFonts w:ascii="Times New Roman" w:hAnsi="Times New Roman" w:cs="Times New Roman"/>
          <w:sz w:val="24"/>
        </w:rPr>
      </w:pPr>
    </w:p>
    <w:p w:rsidR="00DF183B" w:rsidRDefault="00E31BD7" w:rsidP="00DF183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</w:t>
      </w:r>
    </w:p>
    <w:p w:rsidR="00DF183B" w:rsidRPr="00DF183B" w:rsidRDefault="00DF183B" w:rsidP="00DF183B">
      <w:pPr>
        <w:autoSpaceDE w:val="0"/>
        <w:autoSpaceDN w:val="0"/>
        <w:adjustRightInd w:val="0"/>
        <w:spacing w:line="360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DF183B">
        <w:rPr>
          <w:rFonts w:cs="Calibri"/>
          <w:b/>
          <w:color w:val="000000"/>
          <w:sz w:val="24"/>
          <w:szCs w:val="24"/>
        </w:rPr>
        <w:t>1.</w:t>
      </w:r>
      <w:r w:rsidRPr="00DF183B">
        <w:rPr>
          <w:rFonts w:cs="Calibri"/>
          <w:color w:val="000000"/>
          <w:sz w:val="24"/>
          <w:szCs w:val="24"/>
        </w:rPr>
        <w:t xml:space="preserve"> Monitorowanie sygnałów, o których mowa w </w:t>
      </w:r>
      <w:r w:rsidRPr="00DF183B">
        <w:rPr>
          <w:sz w:val="24"/>
          <w:szCs w:val="24"/>
        </w:rPr>
        <w:t>§</w:t>
      </w:r>
      <w:r w:rsidRPr="00DF183B">
        <w:rPr>
          <w:rFonts w:cs="Calibri"/>
          <w:color w:val="000000"/>
          <w:sz w:val="24"/>
          <w:szCs w:val="24"/>
        </w:rPr>
        <w:t xml:space="preserve"> 1</w:t>
      </w:r>
      <w:r>
        <w:rPr>
          <w:rFonts w:cs="Calibri"/>
          <w:color w:val="000000"/>
          <w:sz w:val="24"/>
          <w:szCs w:val="24"/>
        </w:rPr>
        <w:t xml:space="preserve"> ust. 2</w:t>
      </w:r>
      <w:r w:rsidRPr="00DF183B">
        <w:rPr>
          <w:rFonts w:cs="Calibri"/>
          <w:color w:val="000000"/>
          <w:sz w:val="24"/>
          <w:szCs w:val="24"/>
        </w:rPr>
        <w:t xml:space="preserve"> polegać będzie na przyjmowaniu sygnałów z lokalnego systemu alarmowego oraz systemu kamer, za pośrednictwem linii telefonicznych </w:t>
      </w:r>
      <w:r>
        <w:rPr>
          <w:rFonts w:cs="Calibri"/>
          <w:color w:val="000000"/>
          <w:sz w:val="24"/>
          <w:szCs w:val="24"/>
        </w:rPr>
        <w:t xml:space="preserve">                      </w:t>
      </w:r>
      <w:r w:rsidRPr="00DF183B">
        <w:rPr>
          <w:rFonts w:cs="Calibri"/>
          <w:color w:val="000000"/>
          <w:sz w:val="24"/>
          <w:szCs w:val="24"/>
        </w:rPr>
        <w:t>w oparciu o łącza komutowane, łącza internetowego lub za pośrednictwem fal radiowych albo torem GSM.</w:t>
      </w:r>
    </w:p>
    <w:p w:rsidR="00DF183B" w:rsidRPr="00DF183B" w:rsidRDefault="00DF183B" w:rsidP="00DF183B">
      <w:pPr>
        <w:autoSpaceDE w:val="0"/>
        <w:autoSpaceDN w:val="0"/>
        <w:adjustRightInd w:val="0"/>
        <w:spacing w:line="360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DF183B">
        <w:rPr>
          <w:rFonts w:cs="Calibri"/>
          <w:b/>
          <w:color w:val="000000"/>
          <w:sz w:val="24"/>
          <w:szCs w:val="24"/>
        </w:rPr>
        <w:t>2.</w:t>
      </w:r>
      <w:r w:rsidRPr="00DF183B">
        <w:rPr>
          <w:rFonts w:cs="Calibri"/>
          <w:color w:val="000000"/>
          <w:sz w:val="24"/>
          <w:szCs w:val="24"/>
        </w:rPr>
        <w:t xml:space="preserve"> Zdalny wizualny nadzór nad obiektem polegać będzie na ciągłej, całodobowej kontroli stanu bezpieczeństwa obiektu poprzez zainstalowany system telewizji przemysłowej, przekazującej obraz poza miejsce wykonywania usługi i podejmowanie interwencji w sytuacji, gdy bezpieczeństwo obiektu uznane zostanie </w:t>
      </w:r>
      <w:r w:rsidR="00E31BD7">
        <w:rPr>
          <w:rFonts w:cs="Calibri"/>
          <w:color w:val="000000"/>
          <w:sz w:val="24"/>
          <w:szCs w:val="24"/>
        </w:rPr>
        <w:t xml:space="preserve">za </w:t>
      </w:r>
      <w:r w:rsidRPr="00DF183B">
        <w:rPr>
          <w:rFonts w:cs="Calibri"/>
          <w:color w:val="000000"/>
          <w:sz w:val="24"/>
          <w:szCs w:val="24"/>
        </w:rPr>
        <w:t>zagrożone przez akty przestępstwa lub wandalizmu lub gdy stwierdzone zostanie przebywanie na terenie obiektu osób nieupoważnionych. Poprzez podjęcie interwencji Zleceniodawca rozumie wysłanie do miejsca nadzorowanego patrolu interwencyjnego.</w:t>
      </w:r>
    </w:p>
    <w:p w:rsidR="00DF183B" w:rsidRPr="00DF183B" w:rsidRDefault="00DF183B" w:rsidP="00DF183B">
      <w:pPr>
        <w:autoSpaceDE w:val="0"/>
        <w:autoSpaceDN w:val="0"/>
        <w:adjustRightInd w:val="0"/>
        <w:spacing w:line="360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DF183B">
        <w:rPr>
          <w:rFonts w:cs="Calibri"/>
          <w:b/>
          <w:color w:val="000000"/>
          <w:sz w:val="24"/>
          <w:szCs w:val="24"/>
        </w:rPr>
        <w:t>3</w:t>
      </w:r>
      <w:r w:rsidR="00FB46F8">
        <w:rPr>
          <w:rFonts w:cs="Calibri"/>
          <w:b/>
          <w:color w:val="000000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 xml:space="preserve"> </w:t>
      </w:r>
      <w:r w:rsidRPr="00DF183B">
        <w:rPr>
          <w:rFonts w:cs="Calibri"/>
          <w:color w:val="000000"/>
          <w:sz w:val="24"/>
          <w:szCs w:val="24"/>
        </w:rPr>
        <w:t>Zleceniobiorca zobowiązuje się:</w:t>
      </w:r>
    </w:p>
    <w:p w:rsidR="00DF183B" w:rsidRPr="00DF183B" w:rsidRDefault="00DF183B" w:rsidP="00DF183B">
      <w:pPr>
        <w:autoSpaceDE w:val="0"/>
        <w:autoSpaceDN w:val="0"/>
        <w:adjustRightInd w:val="0"/>
        <w:spacing w:line="360" w:lineRule="auto"/>
        <w:ind w:left="426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a</w:t>
      </w:r>
      <w:r w:rsidR="00485EA3">
        <w:rPr>
          <w:rFonts w:cs="Calibri"/>
          <w:b/>
          <w:color w:val="000000"/>
          <w:sz w:val="24"/>
          <w:szCs w:val="24"/>
        </w:rPr>
        <w:t xml:space="preserve">. </w:t>
      </w:r>
      <w:r>
        <w:rPr>
          <w:rFonts w:cs="Calibri"/>
          <w:color w:val="000000"/>
          <w:sz w:val="24"/>
          <w:szCs w:val="24"/>
        </w:rPr>
        <w:t>m</w:t>
      </w:r>
      <w:r w:rsidRPr="00DF183B">
        <w:rPr>
          <w:rFonts w:cs="Calibri"/>
          <w:color w:val="000000"/>
          <w:sz w:val="24"/>
          <w:szCs w:val="24"/>
        </w:rPr>
        <w:t xml:space="preserve">onitorować uzgodnione sygnały, o których mowa w § 1 </w:t>
      </w:r>
      <w:r>
        <w:rPr>
          <w:rFonts w:cs="Calibri"/>
          <w:color w:val="000000"/>
          <w:sz w:val="24"/>
          <w:szCs w:val="24"/>
        </w:rPr>
        <w:t xml:space="preserve">ust. 2 </w:t>
      </w:r>
      <w:r w:rsidRPr="00DF183B">
        <w:rPr>
          <w:rFonts w:cs="Calibri"/>
          <w:color w:val="000000"/>
          <w:sz w:val="24"/>
          <w:szCs w:val="24"/>
        </w:rPr>
        <w:t xml:space="preserve">przez cały czas trwania umowy, </w:t>
      </w:r>
      <w:r w:rsidR="007C2C6E">
        <w:rPr>
          <w:rFonts w:cs="Calibri"/>
          <w:color w:val="000000"/>
          <w:sz w:val="24"/>
          <w:szCs w:val="24"/>
        </w:rPr>
        <w:t xml:space="preserve">   </w:t>
      </w:r>
      <w:r w:rsidR="007C2C6E">
        <w:rPr>
          <w:rFonts w:cs="Calibri"/>
          <w:color w:val="000000"/>
          <w:sz w:val="24"/>
          <w:szCs w:val="24"/>
        </w:rPr>
        <w:br/>
        <w:t xml:space="preserve">     </w:t>
      </w:r>
      <w:r w:rsidRPr="00DF183B">
        <w:rPr>
          <w:rFonts w:cs="Calibri"/>
          <w:color w:val="000000"/>
          <w:sz w:val="24"/>
          <w:szCs w:val="24"/>
        </w:rPr>
        <w:t xml:space="preserve">również </w:t>
      </w:r>
      <w:r>
        <w:rPr>
          <w:rFonts w:cs="Calibri"/>
          <w:color w:val="000000"/>
          <w:sz w:val="24"/>
          <w:szCs w:val="24"/>
        </w:rPr>
        <w:t xml:space="preserve">  </w:t>
      </w:r>
      <w:r w:rsidRPr="00DF183B">
        <w:rPr>
          <w:rFonts w:cs="Calibri"/>
          <w:color w:val="000000"/>
          <w:sz w:val="24"/>
          <w:szCs w:val="24"/>
        </w:rPr>
        <w:t xml:space="preserve">w dni świąteczne i wolne od pracy </w:t>
      </w:r>
      <w:r>
        <w:rPr>
          <w:rFonts w:cs="Calibri"/>
          <w:color w:val="000000"/>
          <w:sz w:val="24"/>
          <w:szCs w:val="24"/>
        </w:rPr>
        <w:t>przez całą dobę,</w:t>
      </w:r>
    </w:p>
    <w:p w:rsidR="00DF183B" w:rsidRPr="00DF183B" w:rsidRDefault="00DF183B" w:rsidP="007C2C6E">
      <w:pPr>
        <w:autoSpaceDE w:val="0"/>
        <w:autoSpaceDN w:val="0"/>
        <w:adjustRightInd w:val="0"/>
        <w:spacing w:line="360" w:lineRule="auto"/>
        <w:ind w:left="426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 xml:space="preserve">b. </w:t>
      </w:r>
      <w:r>
        <w:rPr>
          <w:rFonts w:cs="Calibri"/>
          <w:color w:val="000000"/>
          <w:sz w:val="24"/>
          <w:szCs w:val="24"/>
        </w:rPr>
        <w:t>r</w:t>
      </w:r>
      <w:r w:rsidRPr="00DF183B">
        <w:rPr>
          <w:rFonts w:cs="Calibri"/>
          <w:color w:val="000000"/>
          <w:sz w:val="24"/>
          <w:szCs w:val="24"/>
        </w:rPr>
        <w:t>ejestrować uzgodnione sygnały odebrane z lokalnego systemu alarmowego.</w:t>
      </w:r>
    </w:p>
    <w:p w:rsidR="00DF183B" w:rsidRPr="00DF183B" w:rsidRDefault="00DF183B" w:rsidP="007C2C6E">
      <w:pPr>
        <w:autoSpaceDE w:val="0"/>
        <w:autoSpaceDN w:val="0"/>
        <w:adjustRightInd w:val="0"/>
        <w:spacing w:line="360" w:lineRule="auto"/>
        <w:ind w:firstLine="426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c.</w:t>
      </w:r>
      <w:r w:rsidRPr="00DF183B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</w:t>
      </w:r>
      <w:r w:rsidRPr="00DF183B">
        <w:rPr>
          <w:rFonts w:cs="Calibri"/>
          <w:sz w:val="24"/>
          <w:szCs w:val="24"/>
        </w:rPr>
        <w:t>rowadzić monitoring wizyjny przez zainstalowany system kamer.</w:t>
      </w:r>
    </w:p>
    <w:p w:rsidR="007C2C6E" w:rsidRDefault="00DF183B" w:rsidP="007C2C6E">
      <w:pPr>
        <w:autoSpaceDE w:val="0"/>
        <w:autoSpaceDN w:val="0"/>
        <w:adjustRightInd w:val="0"/>
        <w:spacing w:line="360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d. </w:t>
      </w:r>
      <w:r>
        <w:rPr>
          <w:rFonts w:cs="Calibri"/>
          <w:sz w:val="24"/>
          <w:szCs w:val="24"/>
        </w:rPr>
        <w:t>b</w:t>
      </w:r>
      <w:r w:rsidRPr="00DF183B">
        <w:rPr>
          <w:rFonts w:cs="Calibri"/>
          <w:sz w:val="24"/>
          <w:szCs w:val="24"/>
        </w:rPr>
        <w:t xml:space="preserve">yć w ciągłej komunikacji z całodobowym patrolem interwencyjnym i używać go do zapobieżenia </w:t>
      </w:r>
      <w:r w:rsidR="007C2C6E">
        <w:rPr>
          <w:rFonts w:cs="Calibri"/>
          <w:sz w:val="24"/>
          <w:szCs w:val="24"/>
        </w:rPr>
        <w:t xml:space="preserve"> </w:t>
      </w:r>
      <w:r w:rsidR="007C2C6E">
        <w:rPr>
          <w:rFonts w:cs="Calibri"/>
          <w:sz w:val="24"/>
          <w:szCs w:val="24"/>
        </w:rPr>
        <w:br/>
        <w:t xml:space="preserve">     </w:t>
      </w:r>
      <w:r w:rsidRPr="00DF183B">
        <w:rPr>
          <w:rFonts w:cs="Calibri"/>
          <w:sz w:val="24"/>
          <w:szCs w:val="24"/>
        </w:rPr>
        <w:t>powstaniu szkód w mieniu chronionym.</w:t>
      </w:r>
    </w:p>
    <w:p w:rsidR="00DF183B" w:rsidRPr="007C2C6E" w:rsidRDefault="007C2C6E" w:rsidP="007C2C6E">
      <w:pPr>
        <w:autoSpaceDE w:val="0"/>
        <w:autoSpaceDN w:val="0"/>
        <w:adjustRightInd w:val="0"/>
        <w:spacing w:line="360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e.</w:t>
      </w:r>
      <w:r>
        <w:rPr>
          <w:rFonts w:cs="Calibri"/>
          <w:b/>
          <w:color w:val="000000"/>
          <w:sz w:val="24"/>
          <w:szCs w:val="24"/>
        </w:rPr>
        <w:t xml:space="preserve"> </w:t>
      </w:r>
      <w:r w:rsidRPr="007C2C6E">
        <w:rPr>
          <w:rFonts w:cs="Calibri"/>
          <w:color w:val="000000"/>
          <w:sz w:val="24"/>
          <w:szCs w:val="24"/>
        </w:rPr>
        <w:t>d</w:t>
      </w:r>
      <w:r w:rsidR="00DF183B" w:rsidRPr="00DF183B">
        <w:rPr>
          <w:rFonts w:cs="Calibri"/>
          <w:color w:val="000000"/>
          <w:sz w:val="24"/>
          <w:szCs w:val="24"/>
        </w:rPr>
        <w:t xml:space="preserve">o podjęcia interwencji na każdy sygnał alarmowy odebrany przez Centrum Monitorowania wg </w:t>
      </w:r>
      <w:r>
        <w:rPr>
          <w:rFonts w:cs="Calibri"/>
          <w:color w:val="000000"/>
          <w:sz w:val="24"/>
          <w:szCs w:val="24"/>
        </w:rPr>
        <w:br/>
        <w:t xml:space="preserve">     </w:t>
      </w:r>
      <w:r w:rsidR="00DF183B" w:rsidRPr="00DF183B">
        <w:rPr>
          <w:rFonts w:cs="Calibri"/>
          <w:color w:val="000000"/>
          <w:sz w:val="24"/>
          <w:szCs w:val="24"/>
        </w:rPr>
        <w:t xml:space="preserve">kolejności otrzymywanych sygnałów lokalnych systemów monitorowanych – zastrzega się </w:t>
      </w:r>
      <w:r>
        <w:rPr>
          <w:rFonts w:cs="Calibri"/>
          <w:color w:val="000000"/>
          <w:sz w:val="24"/>
          <w:szCs w:val="24"/>
        </w:rPr>
        <w:br/>
        <w:t xml:space="preserve">     </w:t>
      </w:r>
      <w:r w:rsidR="00DF183B" w:rsidRPr="00DF183B">
        <w:rPr>
          <w:rFonts w:cs="Calibri"/>
          <w:color w:val="000000"/>
          <w:sz w:val="24"/>
          <w:szCs w:val="24"/>
        </w:rPr>
        <w:t>priorytet dla sygnału napadu z uwagi na możliwość zagrożenia życia.</w:t>
      </w:r>
    </w:p>
    <w:p w:rsidR="00DF183B" w:rsidRPr="00DF183B" w:rsidRDefault="007C2C6E" w:rsidP="007C2C6E">
      <w:pPr>
        <w:autoSpaceDE w:val="0"/>
        <w:autoSpaceDN w:val="0"/>
        <w:adjustRightInd w:val="0"/>
        <w:spacing w:line="360" w:lineRule="auto"/>
        <w:ind w:firstLine="426"/>
        <w:jc w:val="both"/>
        <w:rPr>
          <w:rFonts w:cs="Calibri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 xml:space="preserve">f. </w:t>
      </w:r>
      <w:r w:rsidRPr="007C2C6E">
        <w:rPr>
          <w:rFonts w:cs="Calibri"/>
          <w:color w:val="000000"/>
          <w:sz w:val="24"/>
          <w:szCs w:val="24"/>
        </w:rPr>
        <w:t>d</w:t>
      </w:r>
      <w:r w:rsidR="00DF183B" w:rsidRPr="00DF183B">
        <w:rPr>
          <w:rFonts w:cs="Calibri"/>
          <w:color w:val="000000"/>
          <w:sz w:val="24"/>
          <w:szCs w:val="24"/>
        </w:rPr>
        <w:t>o podjęcia interwencji</w:t>
      </w:r>
      <w:r w:rsidR="00DF183B" w:rsidRPr="00DF183B">
        <w:rPr>
          <w:rFonts w:cs="Calibri"/>
          <w:sz w:val="24"/>
          <w:szCs w:val="24"/>
        </w:rPr>
        <w:t xml:space="preserve"> w uzasadnionych przypadkach, takich w szczególności jak obecność na </w:t>
      </w:r>
      <w:r>
        <w:rPr>
          <w:rFonts w:cs="Calibri"/>
          <w:sz w:val="24"/>
          <w:szCs w:val="24"/>
        </w:rPr>
        <w:br/>
        <w:t xml:space="preserve">           </w:t>
      </w:r>
      <w:r w:rsidR="00DF183B" w:rsidRPr="00DF183B">
        <w:rPr>
          <w:rFonts w:cs="Calibri"/>
          <w:sz w:val="24"/>
          <w:szCs w:val="24"/>
        </w:rPr>
        <w:t>terenie osób postronnych, zaobserwowane zniszczenia lub ubytki infrastruktury.</w:t>
      </w:r>
    </w:p>
    <w:p w:rsidR="00DF183B" w:rsidRPr="00DF183B" w:rsidRDefault="007C2C6E" w:rsidP="00DF183B">
      <w:pPr>
        <w:autoSpaceDE w:val="0"/>
        <w:autoSpaceDN w:val="0"/>
        <w:adjustRightInd w:val="0"/>
        <w:spacing w:line="36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lastRenderedPageBreak/>
        <w:t xml:space="preserve">        g. </w:t>
      </w:r>
      <w:r>
        <w:rPr>
          <w:rFonts w:cs="Calibri"/>
          <w:color w:val="000000"/>
          <w:sz w:val="24"/>
          <w:szCs w:val="24"/>
        </w:rPr>
        <w:t>d</w:t>
      </w:r>
      <w:r w:rsidR="00DF183B" w:rsidRPr="00DF183B">
        <w:rPr>
          <w:rFonts w:cs="Calibri"/>
          <w:color w:val="000000"/>
          <w:sz w:val="24"/>
          <w:szCs w:val="24"/>
        </w:rPr>
        <w:t xml:space="preserve">o weryfikacji zgłoszenia od Zleceniodawcy lub podmiotu przez niego wskazanego </w:t>
      </w:r>
      <w:r>
        <w:rPr>
          <w:rFonts w:cs="Calibri"/>
          <w:color w:val="000000"/>
          <w:sz w:val="24"/>
          <w:szCs w:val="24"/>
        </w:rPr>
        <w:t xml:space="preserve">                                    </w:t>
      </w:r>
      <w:r>
        <w:rPr>
          <w:rFonts w:cs="Calibri"/>
          <w:color w:val="000000"/>
          <w:sz w:val="24"/>
          <w:szCs w:val="24"/>
        </w:rPr>
        <w:br/>
        <w:t xml:space="preserve">            </w:t>
      </w:r>
      <w:r w:rsidR="00DF183B" w:rsidRPr="00DF183B">
        <w:rPr>
          <w:rFonts w:cs="Calibri"/>
          <w:color w:val="000000"/>
          <w:sz w:val="24"/>
          <w:szCs w:val="24"/>
        </w:rPr>
        <w:t xml:space="preserve">o przypuszczeniu niepożądanych działań osób trzecich lub w przypadku zauważenia przez </w:t>
      </w:r>
      <w:r>
        <w:rPr>
          <w:rFonts w:cs="Calibri"/>
          <w:color w:val="000000"/>
          <w:sz w:val="24"/>
          <w:szCs w:val="24"/>
        </w:rPr>
        <w:br/>
        <w:t xml:space="preserve">            </w:t>
      </w:r>
      <w:r w:rsidR="00DF183B" w:rsidRPr="00DF183B">
        <w:rPr>
          <w:rFonts w:cs="Calibri"/>
          <w:color w:val="000000"/>
          <w:sz w:val="24"/>
          <w:szCs w:val="24"/>
        </w:rPr>
        <w:t xml:space="preserve">pracownika Zleceniobiorcy niepożądanych działań albo kradzieży za pomocą systemu </w:t>
      </w:r>
      <w:r>
        <w:rPr>
          <w:rFonts w:cs="Calibri"/>
          <w:color w:val="000000"/>
          <w:sz w:val="24"/>
          <w:szCs w:val="24"/>
        </w:rPr>
        <w:br/>
        <w:t xml:space="preserve">            </w:t>
      </w:r>
      <w:r w:rsidR="00DF183B" w:rsidRPr="00DF183B">
        <w:rPr>
          <w:rFonts w:cs="Calibri"/>
          <w:color w:val="000000"/>
          <w:sz w:val="24"/>
          <w:szCs w:val="24"/>
        </w:rPr>
        <w:t>monitoringu wizyjnego.</w:t>
      </w:r>
    </w:p>
    <w:p w:rsidR="00DF183B" w:rsidRPr="00DF183B" w:rsidRDefault="007C2C6E" w:rsidP="007C2C6E">
      <w:pPr>
        <w:autoSpaceDE w:val="0"/>
        <w:autoSpaceDN w:val="0"/>
        <w:adjustRightInd w:val="0"/>
        <w:spacing w:line="360" w:lineRule="auto"/>
        <w:ind w:left="708" w:hanging="282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 xml:space="preserve">h. </w:t>
      </w:r>
      <w:r w:rsidRPr="007C2C6E">
        <w:rPr>
          <w:rFonts w:cs="Calibri"/>
          <w:color w:val="000000"/>
          <w:sz w:val="24"/>
          <w:szCs w:val="24"/>
        </w:rPr>
        <w:t>u</w:t>
      </w:r>
      <w:r w:rsidR="00DF183B" w:rsidRPr="007C2C6E">
        <w:rPr>
          <w:rFonts w:cs="Calibri"/>
          <w:color w:val="000000"/>
          <w:sz w:val="24"/>
          <w:szCs w:val="24"/>
        </w:rPr>
        <w:t>ż</w:t>
      </w:r>
      <w:r w:rsidR="00DF183B" w:rsidRPr="00DF183B">
        <w:rPr>
          <w:rFonts w:cs="Calibri"/>
          <w:color w:val="000000"/>
          <w:sz w:val="24"/>
          <w:szCs w:val="24"/>
        </w:rPr>
        <w:t xml:space="preserve">yć grupy szybkiej reakcji do udaremnienia powstania szkody w mieniu Zleceniodawcy, przy </w:t>
      </w:r>
      <w:r>
        <w:rPr>
          <w:rFonts w:cs="Calibri"/>
          <w:color w:val="000000"/>
          <w:sz w:val="24"/>
          <w:szCs w:val="24"/>
        </w:rPr>
        <w:br/>
      </w:r>
      <w:r w:rsidR="00DF183B" w:rsidRPr="00DF183B">
        <w:rPr>
          <w:rFonts w:cs="Calibri"/>
          <w:color w:val="000000"/>
          <w:sz w:val="24"/>
          <w:szCs w:val="24"/>
        </w:rPr>
        <w:t>czym czas dojazdu grupy w dobrych warunkach atmosferycznych (sucha nawierzchnia, bez mgieł i opadów) wynosi do</w:t>
      </w:r>
      <w:r w:rsidR="00DF183B" w:rsidRPr="00DF183B">
        <w:rPr>
          <w:rFonts w:cs="Calibri"/>
          <w:b/>
          <w:color w:val="000000"/>
          <w:sz w:val="24"/>
          <w:szCs w:val="24"/>
        </w:rPr>
        <w:t xml:space="preserve"> </w:t>
      </w:r>
      <w:r>
        <w:rPr>
          <w:rFonts w:cs="Calibri"/>
          <w:b/>
          <w:color w:val="000000"/>
          <w:sz w:val="24"/>
          <w:szCs w:val="24"/>
        </w:rPr>
        <w:t>5</w:t>
      </w:r>
      <w:r w:rsidR="00DF183B" w:rsidRPr="00DF183B">
        <w:rPr>
          <w:rFonts w:cs="Calibri"/>
          <w:b/>
          <w:color w:val="000000"/>
          <w:sz w:val="24"/>
          <w:szCs w:val="24"/>
        </w:rPr>
        <w:t xml:space="preserve"> minut</w:t>
      </w:r>
      <w:r w:rsidR="00DF183B" w:rsidRPr="00DF183B">
        <w:rPr>
          <w:rFonts w:cs="Calibri"/>
          <w:color w:val="000000"/>
          <w:sz w:val="24"/>
          <w:szCs w:val="24"/>
        </w:rPr>
        <w:t xml:space="preserve"> od momentu otrzymania alarmu, powzięcia informacji o zaistnieniu </w:t>
      </w:r>
      <w:r w:rsidR="00485EA3">
        <w:rPr>
          <w:rFonts w:cs="Calibri"/>
          <w:color w:val="000000"/>
          <w:sz w:val="24"/>
          <w:szCs w:val="24"/>
        </w:rPr>
        <w:t>zdarzeń, o których mowa w pkt. f. i g.</w:t>
      </w:r>
      <w:r w:rsidR="00DF183B" w:rsidRPr="00DF183B">
        <w:rPr>
          <w:rFonts w:cs="Calibri"/>
          <w:color w:val="000000"/>
          <w:sz w:val="24"/>
          <w:szCs w:val="24"/>
        </w:rPr>
        <w:t xml:space="preserve"> albo od momentu otrzymania zgłoszenia, o którym mowa </w:t>
      </w:r>
      <w:r w:rsidR="00485EA3">
        <w:rPr>
          <w:rFonts w:cs="Calibri"/>
          <w:color w:val="000000"/>
          <w:sz w:val="24"/>
          <w:szCs w:val="24"/>
        </w:rPr>
        <w:t xml:space="preserve">                  </w:t>
      </w:r>
      <w:r w:rsidR="00DF183B" w:rsidRPr="00DF183B">
        <w:rPr>
          <w:rFonts w:cs="Calibri"/>
          <w:color w:val="000000"/>
          <w:sz w:val="24"/>
          <w:szCs w:val="24"/>
        </w:rPr>
        <w:t>w ust. 7 lub zauważenia niepożądanych działań osób trzecich za pomocą systemu monitoringu wizyjnego.</w:t>
      </w:r>
    </w:p>
    <w:p w:rsidR="00DF183B" w:rsidRPr="00DF183B" w:rsidRDefault="00485EA3" w:rsidP="00DF183B">
      <w:pPr>
        <w:autoSpaceDE w:val="0"/>
        <w:autoSpaceDN w:val="0"/>
        <w:adjustRightInd w:val="0"/>
        <w:spacing w:line="36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 xml:space="preserve">        i. </w:t>
      </w:r>
      <w:r>
        <w:rPr>
          <w:rFonts w:cs="Calibri"/>
          <w:color w:val="000000"/>
          <w:sz w:val="24"/>
          <w:szCs w:val="24"/>
        </w:rPr>
        <w:t>w</w:t>
      </w:r>
      <w:r w:rsidR="00DF183B" w:rsidRPr="00DF183B">
        <w:rPr>
          <w:rFonts w:cs="Calibri"/>
          <w:color w:val="000000"/>
          <w:sz w:val="24"/>
          <w:szCs w:val="24"/>
        </w:rPr>
        <w:t xml:space="preserve"> razie uzasadnionej potrzeby powiadomić Zleceniodawcę lub osobę upoważnioną, Policję, </w:t>
      </w:r>
      <w:r>
        <w:rPr>
          <w:rFonts w:cs="Calibri"/>
          <w:color w:val="000000"/>
          <w:sz w:val="24"/>
          <w:szCs w:val="24"/>
        </w:rPr>
        <w:t xml:space="preserve">  </w:t>
      </w:r>
      <w:r>
        <w:rPr>
          <w:rFonts w:cs="Calibri"/>
          <w:color w:val="000000"/>
          <w:sz w:val="24"/>
          <w:szCs w:val="24"/>
        </w:rPr>
        <w:br/>
        <w:t xml:space="preserve">           </w:t>
      </w:r>
      <w:r w:rsidR="00DF183B" w:rsidRPr="00DF183B">
        <w:rPr>
          <w:rFonts w:cs="Calibri"/>
          <w:color w:val="000000"/>
          <w:sz w:val="24"/>
          <w:szCs w:val="24"/>
        </w:rPr>
        <w:t>Straż Pożarną, albo inne specjalistyczne służby w zależności od potrzeb.</w:t>
      </w:r>
    </w:p>
    <w:p w:rsidR="00DF183B" w:rsidRPr="00DF183B" w:rsidRDefault="00485EA3" w:rsidP="00DF183B">
      <w:pPr>
        <w:autoSpaceDE w:val="0"/>
        <w:autoSpaceDN w:val="0"/>
        <w:adjustRightInd w:val="0"/>
        <w:spacing w:line="36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 xml:space="preserve">        j. </w:t>
      </w:r>
      <w:r w:rsidRPr="00485EA3">
        <w:rPr>
          <w:rFonts w:cs="Calibri"/>
          <w:color w:val="000000"/>
          <w:sz w:val="24"/>
          <w:szCs w:val="24"/>
        </w:rPr>
        <w:t>p</w:t>
      </w:r>
      <w:r w:rsidR="00DF183B" w:rsidRPr="00DF183B">
        <w:rPr>
          <w:rFonts w:cs="Calibri"/>
          <w:color w:val="000000"/>
          <w:sz w:val="24"/>
          <w:szCs w:val="24"/>
        </w:rPr>
        <w:t xml:space="preserve">oinformować niezwłocznie Zleceniodawcę o każdym stwierdzonym przypadku awarii systemu </w:t>
      </w:r>
      <w:r>
        <w:rPr>
          <w:rFonts w:cs="Calibri"/>
          <w:color w:val="000000"/>
          <w:sz w:val="24"/>
          <w:szCs w:val="24"/>
        </w:rPr>
        <w:t xml:space="preserve">   </w:t>
      </w:r>
      <w:r>
        <w:rPr>
          <w:rFonts w:cs="Calibri"/>
          <w:color w:val="000000"/>
          <w:sz w:val="24"/>
          <w:szCs w:val="24"/>
        </w:rPr>
        <w:br/>
        <w:t xml:space="preserve">           </w:t>
      </w:r>
      <w:r w:rsidR="00DF183B" w:rsidRPr="00DF183B">
        <w:rPr>
          <w:rFonts w:cs="Calibri"/>
          <w:color w:val="000000"/>
          <w:sz w:val="24"/>
          <w:szCs w:val="24"/>
        </w:rPr>
        <w:t>alarmowego lub systemu kamer.</w:t>
      </w:r>
    </w:p>
    <w:p w:rsidR="00485EA3" w:rsidRDefault="00485EA3" w:rsidP="00485EA3">
      <w:pPr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5. Potwierdzeniem wykonania usługi monitorowania będzie dostarczenie comiesięcznych wydruków ze stacji monitorowych, zawierające zdarzenia wygenerowane przez system alarmowy. Wykonawca dostarczy wydruk Zamawiającemu,</w:t>
      </w:r>
      <w:r w:rsidRPr="005E21F6">
        <w:rPr>
          <w:sz w:val="24"/>
          <w:szCs w:val="24"/>
        </w:rPr>
        <w:t xml:space="preserve"> </w:t>
      </w:r>
      <w:r>
        <w:rPr>
          <w:sz w:val="24"/>
          <w:szCs w:val="24"/>
        </w:rPr>
        <w:t>wraz z fakturą Vat,  w terminie do 10 dnia każdego miesiąca za miesiąc poprzedni.</w:t>
      </w:r>
    </w:p>
    <w:p w:rsidR="00DF183B" w:rsidRPr="00DF183B" w:rsidRDefault="00DF183B" w:rsidP="00FB46F8">
      <w:pPr>
        <w:spacing w:line="360" w:lineRule="auto"/>
        <w:rPr>
          <w:b/>
          <w:sz w:val="24"/>
          <w:szCs w:val="24"/>
        </w:rPr>
      </w:pPr>
    </w:p>
    <w:p w:rsidR="00CE6FB8" w:rsidRPr="00DF183B" w:rsidRDefault="00CE6FB8" w:rsidP="00DF183B">
      <w:pPr>
        <w:pStyle w:val="Zwykytekst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583D" w:rsidRPr="0017583D" w:rsidRDefault="00E31BD7" w:rsidP="0017583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</w:t>
      </w:r>
    </w:p>
    <w:p w:rsidR="0017583D" w:rsidRPr="001166C8" w:rsidRDefault="00C126FF" w:rsidP="0017583D">
      <w:pPr>
        <w:numPr>
          <w:ilvl w:val="0"/>
          <w:numId w:val="1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Monitorowanie sygnałów w obiekcie, </w:t>
      </w:r>
      <w:r w:rsidR="00FB46F8">
        <w:rPr>
          <w:sz w:val="24"/>
          <w:szCs w:val="24"/>
        </w:rPr>
        <w:t>o którym</w:t>
      </w:r>
      <w:r w:rsidR="0017583D" w:rsidRPr="0017583D">
        <w:rPr>
          <w:sz w:val="24"/>
          <w:szCs w:val="24"/>
        </w:rPr>
        <w:t xml:space="preserve"> mowa </w:t>
      </w:r>
      <w:r w:rsidR="00934F23">
        <w:rPr>
          <w:sz w:val="24"/>
          <w:szCs w:val="24"/>
        </w:rPr>
        <w:t xml:space="preserve">w </w:t>
      </w:r>
      <w:r w:rsidR="0079046F" w:rsidRPr="0079046F">
        <w:rPr>
          <w:sz w:val="24"/>
          <w:szCs w:val="24"/>
        </w:rPr>
        <w:t>§ 1</w:t>
      </w:r>
      <w:r w:rsidR="00545A8D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934F23" w:rsidRPr="00934F23">
        <w:rPr>
          <w:sz w:val="24"/>
          <w:szCs w:val="24"/>
        </w:rPr>
        <w:t>ust. 3</w:t>
      </w:r>
      <w:r w:rsidR="00934F23">
        <w:rPr>
          <w:sz w:val="24"/>
          <w:szCs w:val="24"/>
        </w:rPr>
        <w:t xml:space="preserve"> </w:t>
      </w:r>
      <w:r w:rsidR="0017583D" w:rsidRPr="0017583D">
        <w:rPr>
          <w:sz w:val="24"/>
          <w:szCs w:val="24"/>
        </w:rPr>
        <w:t xml:space="preserve">polegać </w:t>
      </w:r>
      <w:r w:rsidR="00B778A0">
        <w:rPr>
          <w:sz w:val="24"/>
          <w:szCs w:val="24"/>
        </w:rPr>
        <w:t xml:space="preserve">będzie na przyjmowaniu sygnałów </w:t>
      </w:r>
      <w:r w:rsidR="00CA3F21">
        <w:rPr>
          <w:sz w:val="24"/>
          <w:szCs w:val="24"/>
        </w:rPr>
        <w:t xml:space="preserve">z lokalnego systemu alarmowego </w:t>
      </w:r>
      <w:r w:rsidR="00FB73A7">
        <w:rPr>
          <w:sz w:val="24"/>
          <w:szCs w:val="24"/>
        </w:rPr>
        <w:t xml:space="preserve">dwutorowo: I tor </w:t>
      </w:r>
      <w:r w:rsidR="00076ED5">
        <w:rPr>
          <w:sz w:val="24"/>
          <w:szCs w:val="24"/>
        </w:rPr>
        <w:t xml:space="preserve">drogą radiową oraz </w:t>
      </w:r>
      <w:r w:rsidR="00FB73A7">
        <w:rPr>
          <w:sz w:val="24"/>
          <w:szCs w:val="24"/>
        </w:rPr>
        <w:t xml:space="preserve">II tor drogą telefoniczną lub </w:t>
      </w:r>
      <w:r w:rsidR="00076ED5">
        <w:rPr>
          <w:sz w:val="24"/>
          <w:szCs w:val="24"/>
        </w:rPr>
        <w:t>GSM</w:t>
      </w:r>
      <w:r w:rsidR="00FE4CFD">
        <w:rPr>
          <w:sz w:val="24"/>
          <w:szCs w:val="24"/>
        </w:rPr>
        <w:t>.</w:t>
      </w:r>
    </w:p>
    <w:p w:rsidR="0017583D" w:rsidRPr="000875CD" w:rsidRDefault="0017583D" w:rsidP="000875CD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0875CD">
        <w:rPr>
          <w:sz w:val="24"/>
          <w:szCs w:val="24"/>
        </w:rPr>
        <w:t>Wykonawca zobowiązuje się do:</w:t>
      </w:r>
    </w:p>
    <w:p w:rsidR="0017583D" w:rsidRPr="000875CD" w:rsidRDefault="001D5D2E" w:rsidP="000875CD">
      <w:pPr>
        <w:pStyle w:val="Akapitzlist"/>
        <w:numPr>
          <w:ilvl w:val="0"/>
          <w:numId w:val="12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17583D" w:rsidRPr="000875CD">
        <w:rPr>
          <w:sz w:val="24"/>
          <w:szCs w:val="24"/>
        </w:rPr>
        <w:t xml:space="preserve">onitorowania uzgodnionych sygnałów, o których mowa w </w:t>
      </w:r>
      <w:r w:rsidR="0017583D" w:rsidRPr="0079046F">
        <w:rPr>
          <w:sz w:val="24"/>
          <w:szCs w:val="24"/>
        </w:rPr>
        <w:t xml:space="preserve">§ </w:t>
      </w:r>
      <w:r w:rsidR="00AE3F13">
        <w:rPr>
          <w:sz w:val="24"/>
          <w:szCs w:val="24"/>
        </w:rPr>
        <w:t>1</w:t>
      </w:r>
      <w:r w:rsidR="00545A8D">
        <w:rPr>
          <w:sz w:val="24"/>
          <w:szCs w:val="24"/>
        </w:rPr>
        <w:t>.</w:t>
      </w:r>
      <w:r w:rsidR="00FB46F8">
        <w:rPr>
          <w:sz w:val="24"/>
          <w:szCs w:val="24"/>
        </w:rPr>
        <w:t xml:space="preserve"> </w:t>
      </w:r>
      <w:r w:rsidR="00AE3F13">
        <w:rPr>
          <w:sz w:val="24"/>
          <w:szCs w:val="24"/>
        </w:rPr>
        <w:t>ust. 3.</w:t>
      </w:r>
      <w:r w:rsidR="0017583D" w:rsidRPr="000875CD">
        <w:rPr>
          <w:sz w:val="24"/>
          <w:szCs w:val="24"/>
        </w:rPr>
        <w:t xml:space="preserve"> przez cały czas trwania umowy, również w dni świąteczne i</w:t>
      </w:r>
      <w:r>
        <w:rPr>
          <w:sz w:val="24"/>
          <w:szCs w:val="24"/>
        </w:rPr>
        <w:t xml:space="preserve"> wolne od pracy przez całą dobę,</w:t>
      </w:r>
    </w:p>
    <w:p w:rsidR="0017583D" w:rsidRPr="000875CD" w:rsidRDefault="001D5D2E" w:rsidP="000875CD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rejestrowania uzgodnionych sygnałów odebranych</w:t>
      </w:r>
      <w:r w:rsidR="0017583D" w:rsidRPr="000875CD">
        <w:rPr>
          <w:sz w:val="24"/>
          <w:szCs w:val="24"/>
        </w:rPr>
        <w:t xml:space="preserve"> z lokalnego systemu alarmoweg</w:t>
      </w:r>
      <w:r>
        <w:rPr>
          <w:sz w:val="24"/>
          <w:szCs w:val="24"/>
        </w:rPr>
        <w:t>o,</w:t>
      </w:r>
    </w:p>
    <w:p w:rsidR="0017583D" w:rsidRPr="000875CD" w:rsidRDefault="001D5D2E" w:rsidP="000875CD">
      <w:pPr>
        <w:pStyle w:val="Akapitzlist"/>
        <w:numPr>
          <w:ilvl w:val="0"/>
          <w:numId w:val="12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1A0E92">
        <w:rPr>
          <w:sz w:val="24"/>
          <w:szCs w:val="24"/>
        </w:rPr>
        <w:t>dostępnienia Zamawiającemu wyciągów</w:t>
      </w:r>
      <w:r w:rsidR="0017583D" w:rsidRPr="000875CD">
        <w:rPr>
          <w:sz w:val="24"/>
          <w:szCs w:val="24"/>
        </w:rPr>
        <w:t xml:space="preserve"> z odpowiednich rej</w:t>
      </w:r>
      <w:r>
        <w:rPr>
          <w:sz w:val="24"/>
          <w:szCs w:val="24"/>
        </w:rPr>
        <w:t>estrów, na jego pisemne żądanie,</w:t>
      </w:r>
      <w:r w:rsidR="0017583D" w:rsidRPr="000875CD">
        <w:rPr>
          <w:sz w:val="24"/>
          <w:szCs w:val="24"/>
        </w:rPr>
        <w:t xml:space="preserve"> </w:t>
      </w:r>
    </w:p>
    <w:p w:rsidR="0017583D" w:rsidRPr="0017583D" w:rsidRDefault="0017583D" w:rsidP="000875CD">
      <w:pPr>
        <w:numPr>
          <w:ilvl w:val="0"/>
          <w:numId w:val="12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t xml:space="preserve">podjęcia interwencji na każdy sygnał alarmowy odebrany przez Centrum Monitorowania </w:t>
      </w:r>
      <w:r w:rsidR="00545A8D">
        <w:rPr>
          <w:sz w:val="24"/>
          <w:szCs w:val="24"/>
        </w:rPr>
        <w:t xml:space="preserve">         </w:t>
      </w:r>
      <w:r w:rsidRPr="0017583D">
        <w:rPr>
          <w:sz w:val="24"/>
          <w:szCs w:val="24"/>
        </w:rPr>
        <w:t>wg</w:t>
      </w:r>
      <w:r w:rsidR="001A0E92">
        <w:rPr>
          <w:sz w:val="24"/>
          <w:szCs w:val="24"/>
        </w:rPr>
        <w:t>.</w:t>
      </w:r>
      <w:r w:rsidRPr="0017583D">
        <w:rPr>
          <w:sz w:val="24"/>
          <w:szCs w:val="24"/>
        </w:rPr>
        <w:t xml:space="preserve"> kolejności otrzymywanych sygnałów z lokalnych systemów monitorowanych – zastrzega si</w:t>
      </w:r>
      <w:r w:rsidR="00C61DAA">
        <w:rPr>
          <w:sz w:val="24"/>
          <w:szCs w:val="24"/>
        </w:rPr>
        <w:t xml:space="preserve">ę priorytet dla sygnału napadu </w:t>
      </w:r>
      <w:r w:rsidRPr="0017583D">
        <w:rPr>
          <w:sz w:val="24"/>
          <w:szCs w:val="24"/>
        </w:rPr>
        <w:t>z uwag</w:t>
      </w:r>
      <w:r w:rsidR="001D5D2E">
        <w:rPr>
          <w:sz w:val="24"/>
          <w:szCs w:val="24"/>
        </w:rPr>
        <w:t>i na możliwość zagrożenia życia,</w:t>
      </w:r>
    </w:p>
    <w:p w:rsidR="0017583D" w:rsidRPr="000875CD" w:rsidRDefault="001D5D2E" w:rsidP="000875CD">
      <w:pPr>
        <w:pStyle w:val="Akapitzlist"/>
        <w:numPr>
          <w:ilvl w:val="0"/>
          <w:numId w:val="12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użycia</w:t>
      </w:r>
      <w:r w:rsidR="0017583D" w:rsidRPr="000875CD">
        <w:rPr>
          <w:sz w:val="24"/>
          <w:szCs w:val="24"/>
        </w:rPr>
        <w:t xml:space="preserve"> grupy szybkiej reakcji do udaremnienia powstania szkody w mieniu Zamawiającego, przy czym czas dojazdu grupy w dobrych warunkach atmosferycznych (sucha nawierzchnia, bez mgieł </w:t>
      </w:r>
      <w:r w:rsidR="006E0987">
        <w:rPr>
          <w:sz w:val="24"/>
          <w:szCs w:val="24"/>
        </w:rPr>
        <w:lastRenderedPageBreak/>
        <w:t>i opadów) wynosi do 5</w:t>
      </w:r>
      <w:r w:rsidR="0017583D" w:rsidRPr="000875CD">
        <w:rPr>
          <w:sz w:val="24"/>
          <w:szCs w:val="24"/>
        </w:rPr>
        <w:t xml:space="preserve"> minut od momentu otrzymania alarmu, gdy nie dochodzi do nieprzewi</w:t>
      </w:r>
      <w:r>
        <w:rPr>
          <w:sz w:val="24"/>
          <w:szCs w:val="24"/>
        </w:rPr>
        <w:t>dzianych zdarzeń nadzwyczajnych,</w:t>
      </w:r>
    </w:p>
    <w:p w:rsidR="0017583D" w:rsidRPr="001166C8" w:rsidRDefault="001D5D2E" w:rsidP="000E37EF">
      <w:pPr>
        <w:numPr>
          <w:ilvl w:val="0"/>
          <w:numId w:val="12"/>
        </w:num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17583D" w:rsidRPr="0017583D">
        <w:rPr>
          <w:sz w:val="24"/>
          <w:szCs w:val="24"/>
        </w:rPr>
        <w:t xml:space="preserve"> razie </w:t>
      </w:r>
      <w:r w:rsidR="00826E29">
        <w:rPr>
          <w:sz w:val="24"/>
          <w:szCs w:val="24"/>
        </w:rPr>
        <w:t>uzasadnionej potrzeby powiadomienia</w:t>
      </w:r>
      <w:r w:rsidR="0017583D" w:rsidRPr="0017583D">
        <w:rPr>
          <w:sz w:val="24"/>
          <w:szCs w:val="24"/>
        </w:rPr>
        <w:t xml:space="preserve"> </w:t>
      </w:r>
      <w:r w:rsidR="0017583D">
        <w:rPr>
          <w:sz w:val="24"/>
          <w:szCs w:val="24"/>
        </w:rPr>
        <w:t>Zamawiającego</w:t>
      </w:r>
      <w:r w:rsidR="0017583D" w:rsidRPr="0017583D">
        <w:rPr>
          <w:sz w:val="24"/>
          <w:szCs w:val="24"/>
        </w:rPr>
        <w:t xml:space="preserve"> lub osobę upoważnioną, Policję, Straż Pożarną, albo inne specjalistyczne służby w zależności od potrzeb</w:t>
      </w:r>
      <w:r w:rsidR="000E37EF">
        <w:rPr>
          <w:sz w:val="24"/>
          <w:szCs w:val="24"/>
        </w:rPr>
        <w:t>.</w:t>
      </w:r>
    </w:p>
    <w:p w:rsidR="0017583D" w:rsidRPr="000875CD" w:rsidRDefault="0017583D" w:rsidP="000875CD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0875CD">
        <w:rPr>
          <w:sz w:val="24"/>
          <w:szCs w:val="24"/>
        </w:rPr>
        <w:t>Zamawiający zobowiązuje się do:</w:t>
      </w:r>
    </w:p>
    <w:p w:rsidR="0017583D" w:rsidRPr="000875CD" w:rsidRDefault="001D5D2E" w:rsidP="00076853">
      <w:pPr>
        <w:pStyle w:val="Akapitzlist"/>
        <w:numPr>
          <w:ilvl w:val="0"/>
          <w:numId w:val="5"/>
        </w:numPr>
        <w:tabs>
          <w:tab w:val="clear" w:pos="283"/>
          <w:tab w:val="num" w:pos="709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FB73A7">
        <w:rPr>
          <w:sz w:val="24"/>
          <w:szCs w:val="24"/>
        </w:rPr>
        <w:t>trzymania lokalnych systemów alarmowych</w:t>
      </w:r>
      <w:r w:rsidR="0017583D" w:rsidRPr="000875CD">
        <w:rPr>
          <w:sz w:val="24"/>
          <w:szCs w:val="24"/>
        </w:rPr>
        <w:t xml:space="preserve"> </w:t>
      </w:r>
      <w:r w:rsidR="00FB46F8" w:rsidRPr="00FB46F8">
        <w:rPr>
          <w:rFonts w:cs="Calibri"/>
          <w:color w:val="000000"/>
          <w:sz w:val="24"/>
          <w:szCs w:val="24"/>
        </w:rPr>
        <w:t>oraz systemu kamer</w:t>
      </w:r>
      <w:r w:rsidR="00FB46F8" w:rsidRPr="00995BE0">
        <w:rPr>
          <w:rFonts w:cs="Calibri"/>
          <w:color w:val="000000"/>
        </w:rPr>
        <w:t xml:space="preserve"> </w:t>
      </w:r>
      <w:r w:rsidR="0017583D" w:rsidRPr="000875CD">
        <w:rPr>
          <w:sz w:val="24"/>
          <w:szCs w:val="24"/>
        </w:rPr>
        <w:t>przez cały czas trwania umowy w stanie przyda</w:t>
      </w:r>
      <w:r w:rsidR="00FA0F36">
        <w:rPr>
          <w:sz w:val="24"/>
          <w:szCs w:val="24"/>
        </w:rPr>
        <w:t>tnym do użytku,</w:t>
      </w:r>
    </w:p>
    <w:p w:rsidR="0017583D" w:rsidRPr="0017583D" w:rsidRDefault="001D5D2E" w:rsidP="00076853">
      <w:pPr>
        <w:numPr>
          <w:ilvl w:val="0"/>
          <w:numId w:val="5"/>
        </w:numPr>
        <w:tabs>
          <w:tab w:val="clear" w:pos="283"/>
          <w:tab w:val="num" w:pos="851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7583D" w:rsidRPr="0017583D">
        <w:rPr>
          <w:sz w:val="24"/>
          <w:szCs w:val="24"/>
        </w:rPr>
        <w:t>kresowego sprawdzania p</w:t>
      </w:r>
      <w:r w:rsidR="00FB73A7">
        <w:rPr>
          <w:sz w:val="24"/>
          <w:szCs w:val="24"/>
        </w:rPr>
        <w:t>rawidłowości działania lokalnych systemów alarmowych</w:t>
      </w:r>
      <w:r w:rsidR="0017583D" w:rsidRPr="0017583D">
        <w:rPr>
          <w:sz w:val="24"/>
          <w:szCs w:val="24"/>
        </w:rPr>
        <w:t xml:space="preserve"> </w:t>
      </w:r>
      <w:r w:rsidR="00FB46F8">
        <w:rPr>
          <w:sz w:val="24"/>
          <w:szCs w:val="24"/>
        </w:rPr>
        <w:t xml:space="preserve">oraz systemu kamer </w:t>
      </w:r>
      <w:r w:rsidR="0017583D" w:rsidRPr="0017583D">
        <w:rPr>
          <w:sz w:val="24"/>
          <w:szCs w:val="24"/>
        </w:rPr>
        <w:t xml:space="preserve">przy uprzednim zawiadomieniu </w:t>
      </w:r>
      <w:r w:rsidR="0017583D">
        <w:rPr>
          <w:sz w:val="24"/>
          <w:szCs w:val="24"/>
        </w:rPr>
        <w:t>Wykonawcy</w:t>
      </w:r>
      <w:r>
        <w:rPr>
          <w:sz w:val="24"/>
          <w:szCs w:val="24"/>
        </w:rPr>
        <w:t>,</w:t>
      </w:r>
    </w:p>
    <w:p w:rsidR="0017583D" w:rsidRPr="0017583D" w:rsidRDefault="001D5D2E" w:rsidP="00076853">
      <w:pPr>
        <w:numPr>
          <w:ilvl w:val="0"/>
          <w:numId w:val="5"/>
        </w:numPr>
        <w:tabs>
          <w:tab w:val="clear" w:pos="283"/>
          <w:tab w:val="num" w:pos="851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17583D" w:rsidRPr="0017583D">
        <w:rPr>
          <w:sz w:val="24"/>
          <w:szCs w:val="24"/>
        </w:rPr>
        <w:t xml:space="preserve">iezwłocznego zawiadomienia </w:t>
      </w:r>
      <w:r w:rsidR="0017583D">
        <w:rPr>
          <w:sz w:val="24"/>
          <w:szCs w:val="24"/>
        </w:rPr>
        <w:t>Wykonawcy</w:t>
      </w:r>
      <w:r w:rsidR="0017583D" w:rsidRPr="0017583D">
        <w:rPr>
          <w:sz w:val="24"/>
          <w:szCs w:val="24"/>
        </w:rPr>
        <w:t xml:space="preserve"> o ważnych wydarzeniach dotyczących systemu alarmowego </w:t>
      </w:r>
      <w:r w:rsidR="00FB46F8">
        <w:rPr>
          <w:sz w:val="24"/>
          <w:szCs w:val="24"/>
        </w:rPr>
        <w:t>oraz systemu kamer</w:t>
      </w:r>
      <w:r w:rsidR="0017583D" w:rsidRPr="0017583D">
        <w:rPr>
          <w:sz w:val="24"/>
          <w:szCs w:val="24"/>
        </w:rPr>
        <w:t xml:space="preserve"> i innych okolicznościach mogących mieć znac</w:t>
      </w:r>
      <w:r w:rsidR="00FB46F8">
        <w:rPr>
          <w:sz w:val="24"/>
          <w:szCs w:val="24"/>
        </w:rPr>
        <w:t>zenie dla usługi monitorowania,</w:t>
      </w:r>
      <w:r w:rsidR="00076853">
        <w:rPr>
          <w:sz w:val="24"/>
          <w:szCs w:val="24"/>
        </w:rPr>
        <w:t xml:space="preserve"> w tym</w:t>
      </w:r>
      <w:r w:rsidR="0017583D">
        <w:rPr>
          <w:sz w:val="24"/>
          <w:szCs w:val="24"/>
        </w:rPr>
        <w:t xml:space="preserve"> </w:t>
      </w:r>
      <w:r w:rsidR="0017583D" w:rsidRPr="0017583D">
        <w:rPr>
          <w:sz w:val="24"/>
          <w:szCs w:val="24"/>
        </w:rPr>
        <w:t xml:space="preserve">o ewentualnych uszkodzeniach i niesprawnościach łączy i systemu </w:t>
      </w:r>
      <w:r w:rsidR="00FB46F8">
        <w:rPr>
          <w:sz w:val="24"/>
          <w:szCs w:val="24"/>
        </w:rPr>
        <w:t xml:space="preserve">                        </w:t>
      </w:r>
      <w:r w:rsidR="0017583D" w:rsidRPr="0017583D">
        <w:rPr>
          <w:sz w:val="24"/>
          <w:szCs w:val="24"/>
        </w:rPr>
        <w:t xml:space="preserve">o których powziął wiadomość, a jeśli takowe trwają lub ich przewidywany brak działania trwać będzie dłużej niż jedną dobę – poinformować o tym </w:t>
      </w:r>
      <w:r w:rsidR="0017583D">
        <w:rPr>
          <w:sz w:val="24"/>
          <w:szCs w:val="24"/>
        </w:rPr>
        <w:t>Wykonawcę</w:t>
      </w:r>
      <w:r w:rsidR="0017583D" w:rsidRPr="0017583D">
        <w:rPr>
          <w:sz w:val="24"/>
          <w:szCs w:val="24"/>
        </w:rPr>
        <w:t xml:space="preserve"> na piśmie, a także o zmianach numerów telefonów, osób upoważnionych oraz o inny</w:t>
      </w:r>
      <w:r>
        <w:rPr>
          <w:sz w:val="24"/>
          <w:szCs w:val="24"/>
        </w:rPr>
        <w:t>ch zmianach w karcie zgłoszenia,</w:t>
      </w:r>
    </w:p>
    <w:p w:rsidR="0017583D" w:rsidRPr="00C61DAA" w:rsidRDefault="0017583D" w:rsidP="00076853">
      <w:pPr>
        <w:numPr>
          <w:ilvl w:val="0"/>
          <w:numId w:val="5"/>
        </w:numPr>
        <w:tabs>
          <w:tab w:val="clear" w:pos="283"/>
          <w:tab w:val="num" w:pos="851"/>
        </w:tabs>
        <w:spacing w:line="360" w:lineRule="auto"/>
        <w:ind w:left="851" w:hanging="567"/>
        <w:jc w:val="both"/>
        <w:rPr>
          <w:color w:val="000000"/>
          <w:sz w:val="24"/>
          <w:szCs w:val="24"/>
        </w:rPr>
      </w:pPr>
      <w:r w:rsidRPr="00C61DAA">
        <w:rPr>
          <w:color w:val="000000"/>
          <w:sz w:val="24"/>
          <w:szCs w:val="24"/>
        </w:rPr>
        <w:t>zapewnienia wolnej przestrzeni roboczej wokół każdej czujki,</w:t>
      </w:r>
      <w:r w:rsidR="00C61DAA" w:rsidRPr="00C61DAA">
        <w:rPr>
          <w:color w:val="000000"/>
          <w:sz w:val="24"/>
          <w:szCs w:val="24"/>
        </w:rPr>
        <w:t xml:space="preserve"> przy czym Zamawiający wyraża zgodę </w:t>
      </w:r>
      <w:r w:rsidRPr="00C61DAA">
        <w:rPr>
          <w:color w:val="000000"/>
          <w:sz w:val="24"/>
          <w:szCs w:val="24"/>
        </w:rPr>
        <w:t xml:space="preserve">na zmianę wystroju wewnętrznego obiektu mogącego mieć wpływ na działanie systemu </w:t>
      </w:r>
      <w:r w:rsidR="001D5D2E">
        <w:rPr>
          <w:color w:val="000000"/>
          <w:sz w:val="24"/>
          <w:szCs w:val="24"/>
        </w:rPr>
        <w:t>alarmowego,</w:t>
      </w:r>
    </w:p>
    <w:p w:rsidR="0017583D" w:rsidRPr="001D5D2E" w:rsidRDefault="00016AB9" w:rsidP="00076853">
      <w:pPr>
        <w:numPr>
          <w:ilvl w:val="0"/>
          <w:numId w:val="5"/>
        </w:numPr>
        <w:tabs>
          <w:tab w:val="clear" w:pos="283"/>
          <w:tab w:val="num" w:pos="851"/>
        </w:tabs>
        <w:spacing w:line="360" w:lineRule="auto"/>
        <w:ind w:left="851" w:hanging="567"/>
        <w:jc w:val="both"/>
        <w:rPr>
          <w:color w:val="000000"/>
          <w:sz w:val="24"/>
          <w:szCs w:val="24"/>
        </w:rPr>
      </w:pPr>
      <w:r w:rsidRPr="001D5D2E">
        <w:rPr>
          <w:color w:val="000000"/>
          <w:sz w:val="24"/>
          <w:szCs w:val="24"/>
        </w:rPr>
        <w:t>Zamawiający</w:t>
      </w:r>
      <w:r w:rsidR="0017583D" w:rsidRPr="001D5D2E">
        <w:rPr>
          <w:color w:val="000000"/>
          <w:sz w:val="24"/>
          <w:szCs w:val="24"/>
        </w:rPr>
        <w:t xml:space="preserve"> lub osoba upoważniona jest zobowiązana do stawienia się w chronionym obiekcie od chwili powiadomienia w czasie nie dłuższym niż 30 minut. Jeżeli w czasie 30 minut nie uda się powiadomić </w:t>
      </w:r>
      <w:r w:rsidRPr="001D5D2E">
        <w:rPr>
          <w:color w:val="000000"/>
          <w:sz w:val="24"/>
          <w:szCs w:val="24"/>
        </w:rPr>
        <w:t>Zamawiającego</w:t>
      </w:r>
      <w:r w:rsidR="0017583D" w:rsidRPr="001D5D2E">
        <w:rPr>
          <w:color w:val="000000"/>
          <w:sz w:val="24"/>
          <w:szCs w:val="24"/>
        </w:rPr>
        <w:t xml:space="preserve"> lub osoby upoważnionej o zaistniałym zdarzeniu (z przyczyn niezależnych od </w:t>
      </w:r>
      <w:r w:rsidRPr="001D5D2E">
        <w:rPr>
          <w:color w:val="000000"/>
          <w:sz w:val="24"/>
          <w:szCs w:val="24"/>
        </w:rPr>
        <w:t>Wykonawcy</w:t>
      </w:r>
      <w:r w:rsidR="0017583D" w:rsidRPr="001D5D2E">
        <w:rPr>
          <w:color w:val="000000"/>
          <w:sz w:val="24"/>
          <w:szCs w:val="24"/>
        </w:rPr>
        <w:t xml:space="preserve">), lub </w:t>
      </w:r>
      <w:r w:rsidRPr="001D5D2E">
        <w:rPr>
          <w:color w:val="000000"/>
          <w:sz w:val="24"/>
          <w:szCs w:val="24"/>
        </w:rPr>
        <w:t>Zamawiający</w:t>
      </w:r>
      <w:r w:rsidR="0017583D" w:rsidRPr="001D5D2E">
        <w:rPr>
          <w:color w:val="000000"/>
          <w:sz w:val="24"/>
          <w:szCs w:val="24"/>
        </w:rPr>
        <w:t xml:space="preserve"> nie stawi się w obiekcie, wówczas </w:t>
      </w:r>
      <w:r w:rsidRPr="001D5D2E">
        <w:rPr>
          <w:color w:val="000000"/>
          <w:sz w:val="24"/>
          <w:szCs w:val="24"/>
        </w:rPr>
        <w:t>Wykonawca</w:t>
      </w:r>
      <w:r w:rsidR="0017583D" w:rsidRPr="001D5D2E">
        <w:rPr>
          <w:color w:val="000000"/>
          <w:sz w:val="24"/>
          <w:szCs w:val="24"/>
        </w:rPr>
        <w:t xml:space="preserve"> nie ponosi odpowiedzialności za szkody powstałe wewnątrz chronionego obiektu. </w:t>
      </w:r>
      <w:r w:rsidR="001D5D2E" w:rsidRPr="001D5D2E">
        <w:rPr>
          <w:color w:val="000000"/>
          <w:sz w:val="24"/>
          <w:szCs w:val="24"/>
        </w:rPr>
        <w:t>Ochrona fizyczna wykonywana</w:t>
      </w:r>
      <w:r w:rsidR="0017583D" w:rsidRPr="001D5D2E">
        <w:rPr>
          <w:color w:val="000000"/>
          <w:sz w:val="24"/>
          <w:szCs w:val="24"/>
        </w:rPr>
        <w:t xml:space="preserve"> podczas oczekiwania na przyjazd osoby upoważnionej ze strony Zleceniodawcy je</w:t>
      </w:r>
      <w:r w:rsidR="001D5D2E" w:rsidRPr="001D5D2E">
        <w:rPr>
          <w:color w:val="000000"/>
          <w:sz w:val="24"/>
          <w:szCs w:val="24"/>
        </w:rPr>
        <w:t xml:space="preserve">st wliczona w koszt </w:t>
      </w:r>
      <w:r w:rsidR="001D5D2E">
        <w:rPr>
          <w:color w:val="000000"/>
          <w:sz w:val="24"/>
          <w:szCs w:val="24"/>
        </w:rPr>
        <w:t>zamówienia,</w:t>
      </w:r>
    </w:p>
    <w:p w:rsidR="007E5A93" w:rsidRPr="001166C8" w:rsidRDefault="001D5D2E" w:rsidP="001166C8">
      <w:pPr>
        <w:pStyle w:val="Akapitzlist"/>
        <w:numPr>
          <w:ilvl w:val="0"/>
          <w:numId w:val="5"/>
        </w:numPr>
        <w:tabs>
          <w:tab w:val="clear" w:pos="283"/>
          <w:tab w:val="num" w:pos="851"/>
        </w:tabs>
        <w:spacing w:line="360" w:lineRule="auto"/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17583D" w:rsidRPr="001D5D2E">
        <w:rPr>
          <w:sz w:val="24"/>
          <w:szCs w:val="24"/>
        </w:rPr>
        <w:t xml:space="preserve">rawidłowe włączenie i wyłączenie lokalnego systemu alarmowego </w:t>
      </w:r>
      <w:r w:rsidR="00FB46F8">
        <w:rPr>
          <w:sz w:val="24"/>
          <w:szCs w:val="24"/>
        </w:rPr>
        <w:t xml:space="preserve">oraz systemu kamer </w:t>
      </w:r>
      <w:r w:rsidR="0017583D" w:rsidRPr="001D5D2E">
        <w:rPr>
          <w:sz w:val="24"/>
          <w:szCs w:val="24"/>
        </w:rPr>
        <w:t xml:space="preserve">bez wywołania alarmu, uznawane jest za operację dokonaną przez osobę upoważnioną. W takim przypadku do obiektu nie jest wysyłana załoga patrolowo – interwencyjna. </w:t>
      </w:r>
    </w:p>
    <w:p w:rsidR="007E5A93" w:rsidRDefault="00A14CB7" w:rsidP="008027AC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027AC">
        <w:rPr>
          <w:sz w:val="24"/>
          <w:szCs w:val="24"/>
        </w:rPr>
        <w:t xml:space="preserve">Potwierdzeniem wykonania usługi monitorowania będzie </w:t>
      </w:r>
      <w:r w:rsidR="005E21F6" w:rsidRPr="008027AC">
        <w:rPr>
          <w:sz w:val="24"/>
          <w:szCs w:val="24"/>
        </w:rPr>
        <w:t xml:space="preserve">dostarczenie </w:t>
      </w:r>
      <w:r w:rsidRPr="008027AC">
        <w:rPr>
          <w:sz w:val="24"/>
          <w:szCs w:val="24"/>
        </w:rPr>
        <w:t>comiesięcznych wydruków ze stacji monitorowych, zawierające zdarzenia wygenerowane przez system alarmowy. Wykonawca dostarczy wydruk Zamawiającemu</w:t>
      </w:r>
      <w:r w:rsidR="005E21F6" w:rsidRPr="008027AC">
        <w:rPr>
          <w:sz w:val="24"/>
          <w:szCs w:val="24"/>
        </w:rPr>
        <w:t xml:space="preserve">, wraz z fakturą Vat, </w:t>
      </w:r>
      <w:r w:rsidRPr="008027AC">
        <w:rPr>
          <w:sz w:val="24"/>
          <w:szCs w:val="24"/>
        </w:rPr>
        <w:t xml:space="preserve"> w terminie do </w:t>
      </w:r>
      <w:r w:rsidR="005E21F6" w:rsidRPr="008027AC">
        <w:rPr>
          <w:sz w:val="24"/>
          <w:szCs w:val="24"/>
        </w:rPr>
        <w:t>10</w:t>
      </w:r>
      <w:r w:rsidRPr="008027AC">
        <w:rPr>
          <w:sz w:val="24"/>
          <w:szCs w:val="24"/>
        </w:rPr>
        <w:t xml:space="preserve"> dnia każdego miesiąca za miesiąc poprzedni.</w:t>
      </w:r>
    </w:p>
    <w:p w:rsidR="008027AC" w:rsidRDefault="008027AC" w:rsidP="008027AC">
      <w:pPr>
        <w:pStyle w:val="Akapitzlist"/>
        <w:spacing w:line="360" w:lineRule="auto"/>
        <w:ind w:left="283"/>
        <w:jc w:val="both"/>
        <w:rPr>
          <w:sz w:val="24"/>
          <w:szCs w:val="24"/>
        </w:rPr>
      </w:pPr>
    </w:p>
    <w:p w:rsidR="008027AC" w:rsidRPr="008027AC" w:rsidRDefault="00176EE2" w:rsidP="008027AC">
      <w:pPr>
        <w:pStyle w:val="Akapitzlist"/>
        <w:spacing w:line="360" w:lineRule="auto"/>
        <w:ind w:left="283"/>
        <w:jc w:val="center"/>
        <w:rPr>
          <w:sz w:val="24"/>
          <w:szCs w:val="24"/>
        </w:rPr>
      </w:pPr>
      <w:r>
        <w:rPr>
          <w:b/>
          <w:sz w:val="24"/>
          <w:szCs w:val="24"/>
        </w:rPr>
        <w:t>§</w:t>
      </w:r>
      <w:r w:rsidR="00E31BD7">
        <w:rPr>
          <w:b/>
          <w:sz w:val="24"/>
          <w:szCs w:val="24"/>
        </w:rPr>
        <w:t xml:space="preserve"> 5</w:t>
      </w:r>
    </w:p>
    <w:p w:rsidR="008027AC" w:rsidRPr="008027AC" w:rsidRDefault="008027AC" w:rsidP="008027AC">
      <w:pPr>
        <w:autoSpaceDE w:val="0"/>
        <w:autoSpaceDN w:val="0"/>
        <w:adjustRightInd w:val="0"/>
        <w:spacing w:line="36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1. Wykonawca</w:t>
      </w:r>
      <w:r w:rsidRPr="008027AC">
        <w:rPr>
          <w:rFonts w:cs="Calibri"/>
          <w:color w:val="000000"/>
          <w:sz w:val="24"/>
          <w:szCs w:val="24"/>
        </w:rPr>
        <w:t xml:space="preserve"> nie odpowiada za szkody wynikłe z niewykonania lub nienależytego wykonania usługi </w:t>
      </w:r>
      <w:r w:rsidRPr="008027AC">
        <w:rPr>
          <w:sz w:val="24"/>
          <w:szCs w:val="24"/>
        </w:rPr>
        <w:t xml:space="preserve">monitorowania </w:t>
      </w:r>
      <w:r w:rsidRPr="00C126FF">
        <w:rPr>
          <w:sz w:val="24"/>
          <w:szCs w:val="24"/>
        </w:rPr>
        <w:t>sygnałów lokalnego systemu alarmowego oraz zdalnego wizualnego nadzoru</w:t>
      </w:r>
      <w:r w:rsidRPr="008027AC">
        <w:rPr>
          <w:rFonts w:cs="Calibri"/>
          <w:color w:val="000000"/>
          <w:sz w:val="24"/>
          <w:szCs w:val="24"/>
        </w:rPr>
        <w:t xml:space="preserve"> z powodu:</w:t>
      </w:r>
    </w:p>
    <w:p w:rsidR="008027AC" w:rsidRPr="008027AC" w:rsidRDefault="008027AC" w:rsidP="008027AC">
      <w:pPr>
        <w:autoSpaceDE w:val="0"/>
        <w:autoSpaceDN w:val="0"/>
        <w:adjustRightInd w:val="0"/>
        <w:spacing w:line="360" w:lineRule="auto"/>
        <w:jc w:val="both"/>
        <w:rPr>
          <w:rFonts w:cs="Calibri"/>
          <w:color w:val="000000"/>
          <w:sz w:val="24"/>
          <w:szCs w:val="24"/>
        </w:rPr>
      </w:pPr>
      <w:r w:rsidRPr="008027AC">
        <w:rPr>
          <w:rFonts w:cs="Calibri"/>
          <w:color w:val="000000"/>
          <w:sz w:val="24"/>
          <w:szCs w:val="24"/>
        </w:rPr>
        <w:lastRenderedPageBreak/>
        <w:t xml:space="preserve">a) nieprawidłowej pracy poszczególnych urządzeń lokalnego systemu alarmowego i systemu lokalnego jako całości, o ile nieprawidłowości nie powstały z przyczyn leżących po stronie </w:t>
      </w:r>
      <w:r>
        <w:rPr>
          <w:rFonts w:cs="Calibri"/>
          <w:color w:val="000000"/>
          <w:sz w:val="24"/>
          <w:szCs w:val="24"/>
        </w:rPr>
        <w:t>Zamawiającego</w:t>
      </w:r>
      <w:r w:rsidRPr="008027AC">
        <w:rPr>
          <w:rFonts w:cs="Calibri"/>
          <w:color w:val="000000"/>
          <w:sz w:val="24"/>
          <w:szCs w:val="24"/>
        </w:rPr>
        <w:t>.</w:t>
      </w:r>
    </w:p>
    <w:p w:rsidR="008027AC" w:rsidRPr="008027AC" w:rsidRDefault="008027AC" w:rsidP="008027AC">
      <w:pPr>
        <w:autoSpaceDE w:val="0"/>
        <w:autoSpaceDN w:val="0"/>
        <w:adjustRightInd w:val="0"/>
        <w:spacing w:line="360" w:lineRule="auto"/>
        <w:jc w:val="both"/>
        <w:rPr>
          <w:rFonts w:cs="Calibri"/>
          <w:color w:val="000000"/>
          <w:sz w:val="24"/>
          <w:szCs w:val="24"/>
        </w:rPr>
      </w:pPr>
      <w:r w:rsidRPr="008027AC">
        <w:rPr>
          <w:rFonts w:cs="Calibri"/>
          <w:color w:val="000000"/>
          <w:sz w:val="24"/>
          <w:szCs w:val="24"/>
        </w:rPr>
        <w:t xml:space="preserve">b) nieprawidłowej pracy łączy telefonicznych, ich złej jakości, itp. - jako, że nie stanowią one własności </w:t>
      </w:r>
      <w:r>
        <w:rPr>
          <w:rFonts w:cs="Calibri"/>
          <w:color w:val="000000"/>
          <w:sz w:val="24"/>
          <w:szCs w:val="24"/>
        </w:rPr>
        <w:t>Zamawiającego</w:t>
      </w:r>
      <w:r w:rsidRPr="008027AC">
        <w:rPr>
          <w:rFonts w:cs="Calibri"/>
          <w:color w:val="000000"/>
          <w:sz w:val="24"/>
          <w:szCs w:val="24"/>
        </w:rPr>
        <w:t>,</w:t>
      </w:r>
    </w:p>
    <w:p w:rsidR="008027AC" w:rsidRPr="008027AC" w:rsidRDefault="008027AC" w:rsidP="008027AC">
      <w:pPr>
        <w:autoSpaceDE w:val="0"/>
        <w:autoSpaceDN w:val="0"/>
        <w:adjustRightInd w:val="0"/>
        <w:spacing w:line="360" w:lineRule="auto"/>
        <w:jc w:val="both"/>
        <w:rPr>
          <w:rFonts w:cs="Calibri"/>
          <w:color w:val="000000"/>
          <w:sz w:val="24"/>
          <w:szCs w:val="24"/>
        </w:rPr>
      </w:pPr>
      <w:r w:rsidRPr="008027AC">
        <w:rPr>
          <w:rFonts w:cs="Calibri"/>
          <w:color w:val="000000"/>
          <w:sz w:val="24"/>
          <w:szCs w:val="24"/>
        </w:rPr>
        <w:t>c) innych okoliczności, za które w myśl przepisów Kodeksu Cywilnego – zobowiązany do świadczenia nie ponosi odpowiedzialności;</w:t>
      </w:r>
    </w:p>
    <w:p w:rsidR="008027AC" w:rsidRPr="008027AC" w:rsidRDefault="008027AC" w:rsidP="008027AC">
      <w:pPr>
        <w:autoSpaceDE w:val="0"/>
        <w:autoSpaceDN w:val="0"/>
        <w:adjustRightInd w:val="0"/>
        <w:spacing w:line="360" w:lineRule="auto"/>
        <w:jc w:val="both"/>
        <w:rPr>
          <w:rFonts w:cs="Calibri"/>
          <w:color w:val="000000"/>
          <w:sz w:val="24"/>
          <w:szCs w:val="24"/>
        </w:rPr>
      </w:pPr>
      <w:r w:rsidRPr="008027AC">
        <w:rPr>
          <w:rFonts w:cs="Calibri"/>
          <w:color w:val="000000"/>
          <w:sz w:val="24"/>
          <w:szCs w:val="24"/>
        </w:rPr>
        <w:t>d) następstwa działania siły wyższej.</w:t>
      </w:r>
    </w:p>
    <w:p w:rsidR="008027AC" w:rsidRPr="008027AC" w:rsidRDefault="008027AC" w:rsidP="008027AC">
      <w:pPr>
        <w:autoSpaceDE w:val="0"/>
        <w:autoSpaceDN w:val="0"/>
        <w:adjustRightInd w:val="0"/>
        <w:spacing w:line="360" w:lineRule="auto"/>
        <w:jc w:val="both"/>
        <w:rPr>
          <w:rFonts w:cs="Calibri"/>
          <w:color w:val="000000"/>
          <w:sz w:val="24"/>
          <w:szCs w:val="24"/>
        </w:rPr>
      </w:pPr>
      <w:r w:rsidRPr="008027AC">
        <w:rPr>
          <w:rFonts w:cs="Calibri"/>
          <w:b/>
          <w:color w:val="000000"/>
          <w:sz w:val="24"/>
          <w:szCs w:val="24"/>
        </w:rPr>
        <w:t>2.</w:t>
      </w:r>
      <w:r w:rsidRPr="008027AC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Wykonawca</w:t>
      </w:r>
      <w:r w:rsidRPr="008027AC">
        <w:rPr>
          <w:rFonts w:cs="Calibri"/>
          <w:color w:val="000000"/>
          <w:sz w:val="24"/>
          <w:szCs w:val="24"/>
        </w:rPr>
        <w:t xml:space="preserve"> odpowiada za szkody w przypadku niewykonania lub nienależytego wykonania usługi będącej przedmiotem umowy, nie podjęcia interwencji z przyczyn od niej zależnych w formie odszkodowania na zasadach przewidzianych w Kodeksie Cywilnym.</w:t>
      </w:r>
    </w:p>
    <w:p w:rsidR="008027AC" w:rsidRPr="008027AC" w:rsidRDefault="008027AC" w:rsidP="008027AC">
      <w:pPr>
        <w:autoSpaceDE w:val="0"/>
        <w:autoSpaceDN w:val="0"/>
        <w:adjustRightInd w:val="0"/>
        <w:spacing w:line="360" w:lineRule="auto"/>
        <w:jc w:val="both"/>
        <w:rPr>
          <w:rFonts w:cs="Calibri"/>
          <w:color w:val="000000"/>
          <w:sz w:val="24"/>
          <w:szCs w:val="24"/>
        </w:rPr>
      </w:pPr>
      <w:r w:rsidRPr="008027AC">
        <w:rPr>
          <w:rFonts w:cs="Calibri"/>
          <w:color w:val="000000"/>
          <w:sz w:val="24"/>
          <w:szCs w:val="24"/>
        </w:rPr>
        <w:t xml:space="preserve">Na tę okoliczność </w:t>
      </w:r>
      <w:r>
        <w:rPr>
          <w:rFonts w:cs="Calibri"/>
          <w:color w:val="000000"/>
          <w:sz w:val="24"/>
          <w:szCs w:val="24"/>
        </w:rPr>
        <w:t>Wykonawca</w:t>
      </w:r>
      <w:r w:rsidRPr="008027AC">
        <w:rPr>
          <w:rFonts w:cs="Calibri"/>
          <w:color w:val="000000"/>
          <w:sz w:val="24"/>
          <w:szCs w:val="24"/>
        </w:rPr>
        <w:t xml:space="preserve"> oświadcza, że zawarł stosowne ubezpieczenie deliktowe oraz, </w:t>
      </w:r>
      <w:r>
        <w:rPr>
          <w:rFonts w:cs="Calibri"/>
          <w:color w:val="000000"/>
          <w:sz w:val="24"/>
          <w:szCs w:val="24"/>
        </w:rPr>
        <w:t xml:space="preserve">                           </w:t>
      </w:r>
      <w:r w:rsidRPr="008027AC">
        <w:rPr>
          <w:rFonts w:cs="Calibri"/>
          <w:color w:val="000000"/>
          <w:sz w:val="24"/>
          <w:szCs w:val="24"/>
        </w:rPr>
        <w:t>że zobowiązuje się do kontynuowania takiego ubezpieczenia przez cały okres trwania niniejszej umowy.</w:t>
      </w:r>
    </w:p>
    <w:p w:rsidR="008027AC" w:rsidRPr="008027AC" w:rsidRDefault="008027AC" w:rsidP="008027AC">
      <w:pPr>
        <w:autoSpaceDE w:val="0"/>
        <w:autoSpaceDN w:val="0"/>
        <w:adjustRightInd w:val="0"/>
        <w:spacing w:line="360" w:lineRule="auto"/>
        <w:jc w:val="both"/>
        <w:rPr>
          <w:rFonts w:cs="Calibri"/>
          <w:color w:val="000000"/>
          <w:sz w:val="24"/>
          <w:szCs w:val="24"/>
        </w:rPr>
      </w:pPr>
      <w:r w:rsidRPr="008027AC">
        <w:rPr>
          <w:rFonts w:cs="Calibri"/>
          <w:b/>
          <w:color w:val="000000"/>
          <w:sz w:val="24"/>
          <w:szCs w:val="24"/>
        </w:rPr>
        <w:t>3.</w:t>
      </w:r>
      <w:r w:rsidRPr="008027AC">
        <w:rPr>
          <w:rFonts w:cs="Calibri"/>
          <w:color w:val="000000"/>
          <w:sz w:val="24"/>
          <w:szCs w:val="24"/>
        </w:rPr>
        <w:t xml:space="preserve"> Umowa niniejsza nie stanowi umowy o ubezpieczenie i jej nie zastępuje.</w:t>
      </w:r>
    </w:p>
    <w:p w:rsidR="001166C8" w:rsidRPr="008027AC" w:rsidRDefault="001166C8" w:rsidP="008027AC">
      <w:pPr>
        <w:tabs>
          <w:tab w:val="left" w:pos="849"/>
        </w:tabs>
        <w:spacing w:line="360" w:lineRule="auto"/>
        <w:jc w:val="both"/>
        <w:rPr>
          <w:sz w:val="24"/>
          <w:szCs w:val="24"/>
        </w:rPr>
      </w:pPr>
    </w:p>
    <w:p w:rsidR="00FB46F8" w:rsidRDefault="00FB46F8" w:rsidP="007E5A93">
      <w:pPr>
        <w:tabs>
          <w:tab w:val="left" w:pos="849"/>
        </w:tabs>
        <w:spacing w:line="360" w:lineRule="auto"/>
        <w:jc w:val="both"/>
        <w:rPr>
          <w:sz w:val="24"/>
          <w:szCs w:val="24"/>
        </w:rPr>
      </w:pPr>
    </w:p>
    <w:p w:rsidR="007E5A93" w:rsidRPr="007E5A93" w:rsidRDefault="006F2636" w:rsidP="007E5A93">
      <w:pPr>
        <w:spacing w:line="360" w:lineRule="auto"/>
        <w:ind w:left="2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</w:t>
      </w:r>
      <w:r w:rsidR="001167FE">
        <w:rPr>
          <w:b/>
          <w:sz w:val="24"/>
          <w:szCs w:val="24"/>
        </w:rPr>
        <w:t xml:space="preserve"> </w:t>
      </w:r>
      <w:r w:rsidR="00E31BD7">
        <w:rPr>
          <w:b/>
          <w:sz w:val="24"/>
          <w:szCs w:val="24"/>
        </w:rPr>
        <w:t>6</w:t>
      </w:r>
    </w:p>
    <w:p w:rsidR="007E5A93" w:rsidRPr="00AE3F13" w:rsidRDefault="007E5A93" w:rsidP="00AE3F13">
      <w:pPr>
        <w:pStyle w:val="Akapitzlist"/>
        <w:numPr>
          <w:ilvl w:val="1"/>
          <w:numId w:val="1"/>
        </w:numPr>
        <w:tabs>
          <w:tab w:val="clear" w:pos="567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A14CB7">
        <w:rPr>
          <w:sz w:val="24"/>
          <w:szCs w:val="24"/>
        </w:rPr>
        <w:t xml:space="preserve">Wykonawca przeprowadza czynności konserwacyjne </w:t>
      </w:r>
      <w:r w:rsidR="00FA0F36">
        <w:rPr>
          <w:sz w:val="24"/>
          <w:szCs w:val="24"/>
        </w:rPr>
        <w:t xml:space="preserve">i dozorowe </w:t>
      </w:r>
      <w:r w:rsidRPr="00A14CB7">
        <w:rPr>
          <w:sz w:val="24"/>
          <w:szCs w:val="24"/>
        </w:rPr>
        <w:t xml:space="preserve">polegające na sprawdzeniu prawidłowości </w:t>
      </w:r>
      <w:r w:rsidRPr="00AE3F13">
        <w:rPr>
          <w:sz w:val="24"/>
          <w:szCs w:val="24"/>
        </w:rPr>
        <w:t xml:space="preserve">funkcjonowania istniejącego systemu </w:t>
      </w:r>
      <w:r w:rsidR="004C796B">
        <w:rPr>
          <w:sz w:val="24"/>
          <w:szCs w:val="24"/>
        </w:rPr>
        <w:t>monitoringu elektronicznego</w:t>
      </w:r>
      <w:r w:rsidR="00325C22" w:rsidRPr="00AE3F13">
        <w:rPr>
          <w:sz w:val="24"/>
          <w:szCs w:val="24"/>
        </w:rPr>
        <w:t xml:space="preserve"> w budynk</w:t>
      </w:r>
      <w:r w:rsidR="004C796B">
        <w:rPr>
          <w:sz w:val="24"/>
          <w:szCs w:val="24"/>
        </w:rPr>
        <w:t>u CTH przy</w:t>
      </w:r>
      <w:r w:rsidR="00174F45">
        <w:rPr>
          <w:sz w:val="24"/>
          <w:szCs w:val="24"/>
        </w:rPr>
        <w:t xml:space="preserve"> </w:t>
      </w:r>
      <w:r w:rsidR="00325C22" w:rsidRPr="00AE3F13">
        <w:rPr>
          <w:sz w:val="24"/>
          <w:szCs w:val="24"/>
        </w:rPr>
        <w:t>ul. Świętokrzyskiej 6 i 6a</w:t>
      </w:r>
      <w:r w:rsidR="004C796B">
        <w:rPr>
          <w:sz w:val="24"/>
          <w:szCs w:val="24"/>
        </w:rPr>
        <w:t xml:space="preserve"> oraz monitoringu </w:t>
      </w:r>
      <w:r w:rsidR="007C7F90">
        <w:rPr>
          <w:sz w:val="24"/>
          <w:szCs w:val="24"/>
        </w:rPr>
        <w:t xml:space="preserve">elektronicznego i wizyjnego w muszli koncertowej </w:t>
      </w:r>
      <w:r w:rsidR="00C126FF">
        <w:rPr>
          <w:sz w:val="24"/>
          <w:szCs w:val="24"/>
        </w:rPr>
        <w:t xml:space="preserve">                 </w:t>
      </w:r>
      <w:r w:rsidR="007C7F90">
        <w:rPr>
          <w:sz w:val="24"/>
          <w:szCs w:val="24"/>
        </w:rPr>
        <w:t xml:space="preserve">w Parku Miejskim </w:t>
      </w:r>
      <w:r w:rsidRPr="00AE3F13">
        <w:rPr>
          <w:sz w:val="24"/>
          <w:szCs w:val="24"/>
        </w:rPr>
        <w:t>zgodnie z wymogami instrukcji obsługi technicznej oraz eksploatacji i zobowiązuje sie do:</w:t>
      </w:r>
    </w:p>
    <w:p w:rsidR="007E5A93" w:rsidRPr="001D5D2E" w:rsidRDefault="001D5D2E" w:rsidP="005365BF">
      <w:pPr>
        <w:pStyle w:val="Akapitzlist"/>
        <w:numPr>
          <w:ilvl w:val="0"/>
          <w:numId w:val="2"/>
        </w:numPr>
        <w:tabs>
          <w:tab w:val="clear" w:pos="283"/>
          <w:tab w:val="num" w:pos="567"/>
        </w:tabs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E5A93" w:rsidRPr="001D5D2E">
        <w:rPr>
          <w:sz w:val="24"/>
          <w:szCs w:val="24"/>
        </w:rPr>
        <w:t>prawdzania stanu centrali, czujników, manipulatorów, sygnalizatorów optyczno – akustycznych, zasilania awaryjnego i innych urządzeń systemu</w:t>
      </w:r>
      <w:r>
        <w:rPr>
          <w:sz w:val="24"/>
          <w:szCs w:val="24"/>
        </w:rPr>
        <w:t xml:space="preserve"> sygnalizacji włamania i napadu,</w:t>
      </w:r>
    </w:p>
    <w:p w:rsidR="007E5A93" w:rsidRPr="001D5D2E" w:rsidRDefault="001D5D2E" w:rsidP="003408BD">
      <w:pPr>
        <w:numPr>
          <w:ilvl w:val="0"/>
          <w:numId w:val="2"/>
        </w:numPr>
        <w:tabs>
          <w:tab w:val="left" w:pos="567"/>
        </w:tabs>
        <w:spacing w:line="360" w:lineRule="auto"/>
        <w:ind w:firstLine="1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E5A93" w:rsidRPr="001D5D2E">
        <w:rPr>
          <w:sz w:val="24"/>
          <w:szCs w:val="24"/>
        </w:rPr>
        <w:t>prawdzenie zgodności z wymaganiami wszystkich połączeń gięt</w:t>
      </w:r>
      <w:r>
        <w:rPr>
          <w:sz w:val="24"/>
          <w:szCs w:val="24"/>
        </w:rPr>
        <w:t>kich,</w:t>
      </w:r>
    </w:p>
    <w:p w:rsidR="00FA0F36" w:rsidRPr="00D44E96" w:rsidRDefault="001D5D2E" w:rsidP="00D44E96">
      <w:pPr>
        <w:numPr>
          <w:ilvl w:val="0"/>
          <w:numId w:val="2"/>
        </w:numPr>
        <w:tabs>
          <w:tab w:val="left" w:pos="567"/>
        </w:tabs>
        <w:spacing w:line="360" w:lineRule="auto"/>
        <w:ind w:firstLine="1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E5A93" w:rsidRPr="001D5D2E">
        <w:rPr>
          <w:sz w:val="24"/>
          <w:szCs w:val="24"/>
        </w:rPr>
        <w:t>prawdzenie, czy zasilacze główne i</w:t>
      </w:r>
      <w:r>
        <w:rPr>
          <w:sz w:val="24"/>
          <w:szCs w:val="24"/>
        </w:rPr>
        <w:t xml:space="preserve"> rezerwowe pracują i są sprawne,</w:t>
      </w:r>
    </w:p>
    <w:p w:rsidR="00FA0F36" w:rsidRPr="001D5D2E" w:rsidRDefault="00D44E96" w:rsidP="003408BD">
      <w:pPr>
        <w:numPr>
          <w:ilvl w:val="0"/>
          <w:numId w:val="2"/>
        </w:numPr>
        <w:tabs>
          <w:tab w:val="left" w:pos="567"/>
        </w:tabs>
        <w:spacing w:line="360" w:lineRule="auto"/>
        <w:ind w:firstLine="1"/>
        <w:jc w:val="both"/>
        <w:rPr>
          <w:sz w:val="24"/>
          <w:szCs w:val="24"/>
        </w:rPr>
      </w:pPr>
      <w:r>
        <w:rPr>
          <w:sz w:val="24"/>
          <w:szCs w:val="24"/>
        </w:rPr>
        <w:t>sprawdzanie łączności systemów alarmowych,</w:t>
      </w:r>
    </w:p>
    <w:p w:rsidR="007E5A93" w:rsidRPr="001D5D2E" w:rsidRDefault="001D5D2E" w:rsidP="003408BD">
      <w:pPr>
        <w:numPr>
          <w:ilvl w:val="0"/>
          <w:numId w:val="2"/>
        </w:numPr>
        <w:tabs>
          <w:tab w:val="left" w:pos="567"/>
        </w:tabs>
        <w:spacing w:line="360" w:lineRule="auto"/>
        <w:ind w:firstLine="1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E5A93" w:rsidRPr="001D5D2E">
        <w:rPr>
          <w:sz w:val="24"/>
          <w:szCs w:val="24"/>
        </w:rPr>
        <w:t>prawdzenie sprawności działania całego systemu po</w:t>
      </w:r>
      <w:r>
        <w:rPr>
          <w:sz w:val="24"/>
          <w:szCs w:val="24"/>
        </w:rPr>
        <w:t>przez wywołanie próbnego alarmu,</w:t>
      </w:r>
      <w:r w:rsidR="007E5A93" w:rsidRPr="001D5D2E">
        <w:rPr>
          <w:sz w:val="24"/>
          <w:szCs w:val="24"/>
        </w:rPr>
        <w:t xml:space="preserve"> </w:t>
      </w:r>
    </w:p>
    <w:p w:rsidR="007E5A93" w:rsidRPr="001166C8" w:rsidRDefault="001D5D2E" w:rsidP="007E5A93">
      <w:pPr>
        <w:numPr>
          <w:ilvl w:val="0"/>
          <w:numId w:val="2"/>
        </w:numPr>
        <w:tabs>
          <w:tab w:val="left" w:pos="567"/>
        </w:tabs>
        <w:spacing w:line="360" w:lineRule="auto"/>
        <w:ind w:firstLine="1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E5A93" w:rsidRPr="001D5D2E">
        <w:rPr>
          <w:sz w:val="24"/>
          <w:szCs w:val="24"/>
        </w:rPr>
        <w:t>okonania wpisu w rejes</w:t>
      </w:r>
      <w:r w:rsidR="00D2504D">
        <w:rPr>
          <w:sz w:val="24"/>
          <w:szCs w:val="24"/>
        </w:rPr>
        <w:t>trze konserwacji po wykonaniu w</w:t>
      </w:r>
      <w:r w:rsidR="007E5A93" w:rsidRPr="001D5D2E">
        <w:rPr>
          <w:sz w:val="24"/>
          <w:szCs w:val="24"/>
        </w:rPr>
        <w:t>w</w:t>
      </w:r>
      <w:r w:rsidR="00D2504D">
        <w:rPr>
          <w:sz w:val="24"/>
          <w:szCs w:val="24"/>
        </w:rPr>
        <w:t>.</w:t>
      </w:r>
      <w:r w:rsidR="007E5A93" w:rsidRPr="001D5D2E">
        <w:rPr>
          <w:sz w:val="24"/>
          <w:szCs w:val="24"/>
        </w:rPr>
        <w:t xml:space="preserve"> postanowień.</w:t>
      </w:r>
    </w:p>
    <w:p w:rsidR="007E5A93" w:rsidRPr="007E5A93" w:rsidRDefault="007E5A93" w:rsidP="007E5A93">
      <w:pPr>
        <w:spacing w:line="360" w:lineRule="auto"/>
        <w:jc w:val="both"/>
        <w:rPr>
          <w:sz w:val="24"/>
          <w:szCs w:val="24"/>
        </w:rPr>
      </w:pPr>
      <w:r w:rsidRPr="005365BF">
        <w:rPr>
          <w:sz w:val="24"/>
          <w:szCs w:val="24"/>
        </w:rPr>
        <w:t>2.</w:t>
      </w:r>
      <w:r w:rsidRPr="007E5A93">
        <w:rPr>
          <w:b/>
          <w:sz w:val="24"/>
          <w:szCs w:val="24"/>
        </w:rPr>
        <w:t xml:space="preserve"> </w:t>
      </w:r>
      <w:r w:rsidRPr="007E5A93">
        <w:rPr>
          <w:sz w:val="24"/>
          <w:szCs w:val="24"/>
        </w:rPr>
        <w:t>Wykonawca dokonuje okresowych konserwacji s</w:t>
      </w:r>
      <w:r w:rsidR="0094627C">
        <w:rPr>
          <w:sz w:val="24"/>
          <w:szCs w:val="24"/>
        </w:rPr>
        <w:t>ystemu alarmowego co 3 miesiące:</w:t>
      </w:r>
    </w:p>
    <w:p w:rsidR="007E5A93" w:rsidRPr="001D5D2E" w:rsidRDefault="0094627C" w:rsidP="001D5D2E">
      <w:pPr>
        <w:pStyle w:val="Akapitzlist"/>
        <w:numPr>
          <w:ilvl w:val="0"/>
          <w:numId w:val="18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E5A93" w:rsidRPr="001D5D2E">
        <w:rPr>
          <w:sz w:val="24"/>
          <w:szCs w:val="24"/>
        </w:rPr>
        <w:t>ateriały eksploatacyjne niezbędne do wykonania czynności kons</w:t>
      </w:r>
      <w:r>
        <w:rPr>
          <w:sz w:val="24"/>
          <w:szCs w:val="24"/>
        </w:rPr>
        <w:t>erwacyjnych dostarcza Wykonawca</w:t>
      </w:r>
      <w:r w:rsidR="00305351">
        <w:rPr>
          <w:sz w:val="24"/>
          <w:szCs w:val="24"/>
        </w:rPr>
        <w:t xml:space="preserve"> na swój koszt</w:t>
      </w:r>
      <w:r>
        <w:rPr>
          <w:sz w:val="24"/>
          <w:szCs w:val="24"/>
        </w:rPr>
        <w:t>,</w:t>
      </w:r>
    </w:p>
    <w:p w:rsidR="007E5A93" w:rsidRPr="007E5A93" w:rsidRDefault="0094627C" w:rsidP="001D5D2E">
      <w:pPr>
        <w:pStyle w:val="Akapitzlist"/>
        <w:numPr>
          <w:ilvl w:val="0"/>
          <w:numId w:val="18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E5A93" w:rsidRPr="007E5A93">
        <w:rPr>
          <w:sz w:val="24"/>
          <w:szCs w:val="24"/>
        </w:rPr>
        <w:t xml:space="preserve">zęści zamienne niezbędne do przeprowadzania napraw dostarcza Wykonawca na </w:t>
      </w:r>
      <w:r w:rsidR="001D5D2E">
        <w:rPr>
          <w:sz w:val="24"/>
          <w:szCs w:val="24"/>
        </w:rPr>
        <w:t xml:space="preserve">swój </w:t>
      </w:r>
      <w:r w:rsidR="007E5A93" w:rsidRPr="007E5A93">
        <w:rPr>
          <w:sz w:val="24"/>
          <w:szCs w:val="24"/>
        </w:rPr>
        <w:t>koszt</w:t>
      </w:r>
      <w:r>
        <w:rPr>
          <w:sz w:val="24"/>
          <w:szCs w:val="24"/>
        </w:rPr>
        <w:t>,</w:t>
      </w:r>
    </w:p>
    <w:p w:rsidR="004435D6" w:rsidRPr="00A707D6" w:rsidRDefault="007E5A93" w:rsidP="007E5A93">
      <w:pPr>
        <w:numPr>
          <w:ilvl w:val="0"/>
          <w:numId w:val="18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 w:rsidRPr="007E5A93">
        <w:rPr>
          <w:sz w:val="24"/>
          <w:szCs w:val="24"/>
        </w:rPr>
        <w:t>Zamawiający nie będzie obciążony kosztami dojazdu i robocizny serwisanta.</w:t>
      </w:r>
    </w:p>
    <w:p w:rsidR="007E5A93" w:rsidRPr="003408BD" w:rsidRDefault="007E5A93" w:rsidP="003408BD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408BD">
        <w:rPr>
          <w:sz w:val="24"/>
          <w:szCs w:val="24"/>
        </w:rPr>
        <w:t>Konserwacja nie obejmuje:</w:t>
      </w:r>
    </w:p>
    <w:p w:rsidR="007E5A93" w:rsidRPr="007E5A93" w:rsidRDefault="001D5D2E" w:rsidP="003408BD">
      <w:pPr>
        <w:tabs>
          <w:tab w:val="left" w:pos="849"/>
        </w:tabs>
        <w:spacing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u</w:t>
      </w:r>
      <w:r w:rsidR="007E5A93" w:rsidRPr="007E5A93">
        <w:rPr>
          <w:sz w:val="24"/>
          <w:szCs w:val="24"/>
        </w:rPr>
        <w:t>szkodzeń urządzeń w czasie remo</w:t>
      </w:r>
      <w:r>
        <w:rPr>
          <w:sz w:val="24"/>
          <w:szCs w:val="24"/>
        </w:rPr>
        <w:t>ntów lub działania siły wyższej,</w:t>
      </w:r>
    </w:p>
    <w:p w:rsidR="007E5A93" w:rsidRPr="001166C8" w:rsidRDefault="001D5D2E" w:rsidP="001166C8">
      <w:pPr>
        <w:tabs>
          <w:tab w:val="left" w:pos="849"/>
        </w:tabs>
        <w:spacing w:line="36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2) u</w:t>
      </w:r>
      <w:r w:rsidR="00B778A0">
        <w:rPr>
          <w:sz w:val="24"/>
          <w:szCs w:val="24"/>
        </w:rPr>
        <w:t xml:space="preserve">szkodzeń powstałych na </w:t>
      </w:r>
      <w:r w:rsidR="007E5A93" w:rsidRPr="007E5A93">
        <w:rPr>
          <w:sz w:val="24"/>
          <w:szCs w:val="24"/>
        </w:rPr>
        <w:t>skutek działania osób trzecich i nieupoważnionych, a także w wyniku niewłaściwej eksploatacji i w warunkach niezgodnych</w:t>
      </w:r>
      <w:r>
        <w:rPr>
          <w:sz w:val="24"/>
          <w:szCs w:val="24"/>
        </w:rPr>
        <w:t xml:space="preserve"> z wymogami producenta urządzeń.</w:t>
      </w:r>
    </w:p>
    <w:p w:rsidR="003408BD" w:rsidRPr="001166C8" w:rsidRDefault="007E5A93" w:rsidP="001166C8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325C22">
        <w:rPr>
          <w:sz w:val="24"/>
          <w:szCs w:val="24"/>
        </w:rPr>
        <w:t xml:space="preserve">Wykonawca </w:t>
      </w:r>
      <w:r w:rsidR="00D9173B">
        <w:rPr>
          <w:sz w:val="24"/>
          <w:szCs w:val="24"/>
        </w:rPr>
        <w:t xml:space="preserve">przyjmuje </w:t>
      </w:r>
      <w:r w:rsidR="005A65D5">
        <w:rPr>
          <w:sz w:val="24"/>
          <w:szCs w:val="24"/>
        </w:rPr>
        <w:t>zgło</w:t>
      </w:r>
      <w:r w:rsidR="00D9173B">
        <w:rPr>
          <w:sz w:val="24"/>
          <w:szCs w:val="24"/>
        </w:rPr>
        <w:t xml:space="preserve">szenia </w:t>
      </w:r>
      <w:r w:rsidRPr="00325C22">
        <w:rPr>
          <w:sz w:val="24"/>
          <w:szCs w:val="24"/>
        </w:rPr>
        <w:t>awarii systemu alarmowego na p</w:t>
      </w:r>
      <w:r w:rsidR="00D9173B">
        <w:rPr>
          <w:sz w:val="24"/>
          <w:szCs w:val="24"/>
        </w:rPr>
        <w:t xml:space="preserve">iśmie, </w:t>
      </w:r>
      <w:r w:rsidR="00D44E96">
        <w:rPr>
          <w:sz w:val="24"/>
          <w:szCs w:val="24"/>
        </w:rPr>
        <w:t xml:space="preserve">a </w:t>
      </w:r>
      <w:r w:rsidR="00E53F7D">
        <w:rPr>
          <w:sz w:val="24"/>
          <w:szCs w:val="24"/>
        </w:rPr>
        <w:t>także drogą mailową,</w:t>
      </w:r>
      <w:r w:rsidR="00D9173B">
        <w:rPr>
          <w:sz w:val="24"/>
          <w:szCs w:val="24"/>
        </w:rPr>
        <w:t xml:space="preserve"> </w:t>
      </w:r>
      <w:r w:rsidRPr="00325C22">
        <w:rPr>
          <w:sz w:val="24"/>
          <w:szCs w:val="24"/>
        </w:rPr>
        <w:t>przez 24 godziny na dobę.</w:t>
      </w:r>
    </w:p>
    <w:p w:rsidR="007E5A93" w:rsidRPr="001166C8" w:rsidRDefault="007E5A93" w:rsidP="0039570A">
      <w:pPr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7E5A93">
        <w:rPr>
          <w:sz w:val="24"/>
          <w:szCs w:val="24"/>
        </w:rPr>
        <w:t>Wykonawca podejmuje się usunięcia awarii w czasie do 24 godzin od chwili zgłoszenia pod warunkiem dysponowania w tym czasie przez Wykonawcę częściami zamiennymi niezbędnymi do usunięcia awarii.</w:t>
      </w:r>
      <w:r>
        <w:rPr>
          <w:sz w:val="24"/>
          <w:szCs w:val="24"/>
        </w:rPr>
        <w:t xml:space="preserve"> </w:t>
      </w:r>
      <w:r w:rsidRPr="007E5A93">
        <w:rPr>
          <w:sz w:val="24"/>
          <w:szCs w:val="24"/>
        </w:rPr>
        <w:t>W przypadku nie usunięcia usterki w terminie do 24 godzin Wykonawca zobowiązuje się do zabezpieczenia fizyczne</w:t>
      </w:r>
      <w:r w:rsidR="00AF30F7">
        <w:rPr>
          <w:sz w:val="24"/>
          <w:szCs w:val="24"/>
        </w:rPr>
        <w:t>go w postaci jednego pracownika przebywającego                      w obiekcie do momentu usunięcia awarii.</w:t>
      </w:r>
    </w:p>
    <w:p w:rsidR="007E5A93" w:rsidRPr="007E5A93" w:rsidRDefault="007E5A93" w:rsidP="00325C22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E5A93">
        <w:rPr>
          <w:sz w:val="24"/>
          <w:szCs w:val="24"/>
        </w:rPr>
        <w:t>Zamawiający zobowiązuje się do:</w:t>
      </w:r>
    </w:p>
    <w:p w:rsidR="007E5A93" w:rsidRPr="007E5A93" w:rsidRDefault="003408BD" w:rsidP="007E5A93">
      <w:pPr>
        <w:pStyle w:val="Akapitzlist"/>
        <w:numPr>
          <w:ilvl w:val="0"/>
          <w:numId w:val="13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7E5A93" w:rsidRPr="007E5A93">
        <w:rPr>
          <w:sz w:val="24"/>
          <w:szCs w:val="24"/>
        </w:rPr>
        <w:t xml:space="preserve">apewnienia Wykonawcy dostępu do elementów systemu oraz głównej centrali w sposób umożliwiający prawidłowe i bezpieczne prowadzenie </w:t>
      </w:r>
      <w:r>
        <w:rPr>
          <w:sz w:val="24"/>
          <w:szCs w:val="24"/>
        </w:rPr>
        <w:t>prac będących przedmiotem umowy,</w:t>
      </w:r>
    </w:p>
    <w:p w:rsidR="007E5A93" w:rsidRPr="007E5A93" w:rsidRDefault="003408BD" w:rsidP="007E5A93">
      <w:pPr>
        <w:pStyle w:val="Akapitzlist"/>
        <w:numPr>
          <w:ilvl w:val="0"/>
          <w:numId w:val="13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E5A93" w:rsidRPr="007E5A93">
        <w:rPr>
          <w:sz w:val="24"/>
          <w:szCs w:val="24"/>
        </w:rPr>
        <w:t xml:space="preserve">isemnego powiadomienia Wykonawcy o planowanym wyłączeniu systemu alarmowego </w:t>
      </w:r>
      <w:r>
        <w:rPr>
          <w:sz w:val="24"/>
          <w:szCs w:val="24"/>
        </w:rPr>
        <w:t xml:space="preserve">                       z eksploatacji </w:t>
      </w:r>
      <w:r w:rsidR="007E5A93" w:rsidRPr="007E5A93">
        <w:rPr>
          <w:sz w:val="24"/>
          <w:szCs w:val="24"/>
        </w:rPr>
        <w:t>w termin</w:t>
      </w:r>
      <w:r>
        <w:rPr>
          <w:sz w:val="24"/>
          <w:szCs w:val="24"/>
        </w:rPr>
        <w:t>ie 7 dni przed dniem wyłączenia,</w:t>
      </w:r>
    </w:p>
    <w:p w:rsidR="00AA2EB7" w:rsidRDefault="003408BD" w:rsidP="005365BF">
      <w:pPr>
        <w:numPr>
          <w:ilvl w:val="0"/>
          <w:numId w:val="13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7E5A93" w:rsidRPr="007E5A93">
        <w:rPr>
          <w:sz w:val="24"/>
          <w:szCs w:val="24"/>
        </w:rPr>
        <w:t>iedokonywania żadnych zmian i przeróbek w urządzeniach oraz oprogramowaniu centrali za wyjątkiem funkcji użytkownika.</w:t>
      </w:r>
    </w:p>
    <w:p w:rsidR="005D2B47" w:rsidRDefault="005D2B47" w:rsidP="005D2B47">
      <w:pPr>
        <w:spacing w:line="360" w:lineRule="auto"/>
        <w:jc w:val="both"/>
        <w:rPr>
          <w:sz w:val="24"/>
          <w:szCs w:val="24"/>
        </w:rPr>
      </w:pPr>
    </w:p>
    <w:p w:rsidR="005D2B47" w:rsidRPr="005D2B47" w:rsidRDefault="005D2B47" w:rsidP="005D2B47">
      <w:pPr>
        <w:spacing w:line="360" w:lineRule="auto"/>
        <w:jc w:val="both"/>
        <w:rPr>
          <w:sz w:val="24"/>
          <w:szCs w:val="24"/>
        </w:rPr>
      </w:pPr>
    </w:p>
    <w:p w:rsidR="00264538" w:rsidRPr="006F2636" w:rsidRDefault="00160A03" w:rsidP="007D475D">
      <w:pPr>
        <w:spacing w:line="360" w:lineRule="auto"/>
        <w:jc w:val="center"/>
        <w:rPr>
          <w:b/>
          <w:sz w:val="24"/>
          <w:szCs w:val="24"/>
        </w:rPr>
      </w:pPr>
      <w:r w:rsidRPr="006F2636">
        <w:rPr>
          <w:b/>
          <w:sz w:val="24"/>
          <w:szCs w:val="24"/>
        </w:rPr>
        <w:t xml:space="preserve">§ </w:t>
      </w:r>
      <w:r w:rsidR="008156DB">
        <w:rPr>
          <w:b/>
          <w:sz w:val="24"/>
          <w:szCs w:val="24"/>
        </w:rPr>
        <w:t>7</w:t>
      </w:r>
    </w:p>
    <w:p w:rsidR="007D475D" w:rsidRDefault="00160A03" w:rsidP="006A70C1">
      <w:pPr>
        <w:spacing w:line="360" w:lineRule="auto"/>
        <w:ind w:left="284" w:hanging="284"/>
        <w:jc w:val="both"/>
        <w:rPr>
          <w:sz w:val="24"/>
          <w:szCs w:val="24"/>
        </w:rPr>
      </w:pPr>
      <w:r w:rsidRPr="00160A03">
        <w:rPr>
          <w:sz w:val="24"/>
          <w:szCs w:val="24"/>
        </w:rPr>
        <w:t xml:space="preserve">1. Z tytułu wykonania </w:t>
      </w:r>
      <w:r w:rsidR="00176EE2">
        <w:rPr>
          <w:sz w:val="24"/>
          <w:szCs w:val="24"/>
        </w:rPr>
        <w:t>usługi, o której mowa</w:t>
      </w:r>
      <w:r w:rsidRPr="00160A03">
        <w:rPr>
          <w:sz w:val="24"/>
          <w:szCs w:val="24"/>
        </w:rPr>
        <w:t xml:space="preserve"> </w:t>
      </w:r>
      <w:r w:rsidR="00176EE2">
        <w:rPr>
          <w:sz w:val="24"/>
          <w:szCs w:val="24"/>
        </w:rPr>
        <w:t xml:space="preserve">w </w:t>
      </w:r>
      <w:r w:rsidR="00176EE2" w:rsidRPr="00176EE2">
        <w:rPr>
          <w:sz w:val="24"/>
          <w:szCs w:val="24"/>
        </w:rPr>
        <w:t>§ 1 ust 1</w:t>
      </w:r>
      <w:r w:rsidR="00176EE2">
        <w:rPr>
          <w:b/>
          <w:sz w:val="24"/>
          <w:szCs w:val="24"/>
        </w:rPr>
        <w:t xml:space="preserve"> </w:t>
      </w:r>
      <w:r w:rsidRPr="00160A03">
        <w:rPr>
          <w:sz w:val="24"/>
          <w:szCs w:val="24"/>
        </w:rPr>
        <w:t xml:space="preserve">Wykonawca otrzyma wynagrodzenie </w:t>
      </w:r>
      <w:r w:rsidR="00176EE2">
        <w:rPr>
          <w:sz w:val="24"/>
          <w:szCs w:val="24"/>
        </w:rPr>
        <w:t xml:space="preserve">                              </w:t>
      </w:r>
      <w:r w:rsidRPr="00160A03">
        <w:rPr>
          <w:sz w:val="24"/>
          <w:szCs w:val="24"/>
        </w:rPr>
        <w:t xml:space="preserve">w wysokości  </w:t>
      </w:r>
      <w:r w:rsidR="00F41A79">
        <w:rPr>
          <w:b/>
          <w:sz w:val="24"/>
          <w:szCs w:val="24"/>
        </w:rPr>
        <w:t>…………</w:t>
      </w:r>
      <w:r w:rsidR="00176EE2">
        <w:rPr>
          <w:sz w:val="24"/>
          <w:szCs w:val="24"/>
        </w:rPr>
        <w:t xml:space="preserve">    </w:t>
      </w:r>
      <w:r w:rsidR="00CE6FB8">
        <w:rPr>
          <w:sz w:val="24"/>
          <w:szCs w:val="24"/>
        </w:rPr>
        <w:t xml:space="preserve"> </w:t>
      </w:r>
      <w:r w:rsidR="00C7790D">
        <w:rPr>
          <w:sz w:val="24"/>
          <w:szCs w:val="24"/>
        </w:rPr>
        <w:t xml:space="preserve">zł </w:t>
      </w:r>
      <w:r w:rsidR="007D475D">
        <w:rPr>
          <w:sz w:val="24"/>
          <w:szCs w:val="24"/>
        </w:rPr>
        <w:t xml:space="preserve">netto </w:t>
      </w:r>
      <w:r w:rsidR="00C7790D">
        <w:rPr>
          <w:sz w:val="24"/>
          <w:szCs w:val="24"/>
        </w:rPr>
        <w:t>plus</w:t>
      </w:r>
      <w:r w:rsidRPr="00160A03">
        <w:rPr>
          <w:sz w:val="24"/>
          <w:szCs w:val="24"/>
        </w:rPr>
        <w:t xml:space="preserve"> 23 % VAT (słownie: </w:t>
      </w:r>
      <w:r>
        <w:rPr>
          <w:sz w:val="24"/>
          <w:szCs w:val="24"/>
        </w:rPr>
        <w:t xml:space="preserve"> </w:t>
      </w:r>
      <w:r w:rsidR="00F41A79">
        <w:rPr>
          <w:sz w:val="24"/>
          <w:szCs w:val="24"/>
        </w:rPr>
        <w:t>……………</w:t>
      </w:r>
      <w:r w:rsidR="005D2B47">
        <w:rPr>
          <w:sz w:val="24"/>
          <w:szCs w:val="24"/>
        </w:rPr>
        <w:t xml:space="preserve"> </w:t>
      </w:r>
      <w:r w:rsidR="00C7790D">
        <w:rPr>
          <w:sz w:val="24"/>
          <w:szCs w:val="24"/>
        </w:rPr>
        <w:t>złotych</w:t>
      </w:r>
      <w:r w:rsidR="005D2B47">
        <w:rPr>
          <w:sz w:val="24"/>
          <w:szCs w:val="24"/>
        </w:rPr>
        <w:t xml:space="preserve">, </w:t>
      </w:r>
      <w:r w:rsidR="00F41A79">
        <w:rPr>
          <w:sz w:val="24"/>
          <w:szCs w:val="24"/>
        </w:rPr>
        <w:t>…</w:t>
      </w:r>
      <w:r w:rsidR="005D2B47">
        <w:rPr>
          <w:sz w:val="24"/>
          <w:szCs w:val="24"/>
        </w:rPr>
        <w:t>/100</w:t>
      </w:r>
      <w:r w:rsidR="00F70918">
        <w:rPr>
          <w:sz w:val="24"/>
          <w:szCs w:val="24"/>
        </w:rPr>
        <w:t xml:space="preserve"> </w:t>
      </w:r>
      <w:r w:rsidR="007D475D">
        <w:rPr>
          <w:sz w:val="24"/>
          <w:szCs w:val="24"/>
        </w:rPr>
        <w:t xml:space="preserve">netto </w:t>
      </w:r>
      <w:r w:rsidRPr="00160A03">
        <w:rPr>
          <w:sz w:val="24"/>
          <w:szCs w:val="24"/>
        </w:rPr>
        <w:t>+ 23 % VAT) miesięcznie.</w:t>
      </w:r>
    </w:p>
    <w:p w:rsidR="006F2636" w:rsidRDefault="00176EE2" w:rsidP="00E31BD7">
      <w:p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60A03">
        <w:rPr>
          <w:sz w:val="24"/>
          <w:szCs w:val="24"/>
        </w:rPr>
        <w:t xml:space="preserve">Z tytułu wykonania </w:t>
      </w:r>
      <w:r>
        <w:rPr>
          <w:sz w:val="24"/>
          <w:szCs w:val="24"/>
        </w:rPr>
        <w:t>usługi, o której mowa</w:t>
      </w:r>
      <w:r w:rsidRPr="00160A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</w:t>
      </w:r>
      <w:r w:rsidRPr="00176EE2">
        <w:rPr>
          <w:sz w:val="24"/>
          <w:szCs w:val="24"/>
        </w:rPr>
        <w:t xml:space="preserve">§ 1. ust </w:t>
      </w:r>
      <w:r>
        <w:rPr>
          <w:sz w:val="24"/>
          <w:szCs w:val="24"/>
        </w:rPr>
        <w:t>2 - 4</w:t>
      </w:r>
      <w:r>
        <w:rPr>
          <w:b/>
          <w:sz w:val="24"/>
          <w:szCs w:val="24"/>
        </w:rPr>
        <w:t xml:space="preserve"> </w:t>
      </w:r>
      <w:r w:rsidRPr="00160A03">
        <w:rPr>
          <w:sz w:val="24"/>
          <w:szCs w:val="24"/>
        </w:rPr>
        <w:t xml:space="preserve">Wykonawca otrzyma wynagrodzenie </w:t>
      </w:r>
      <w:r>
        <w:rPr>
          <w:sz w:val="24"/>
          <w:szCs w:val="24"/>
        </w:rPr>
        <w:t xml:space="preserve">                              </w:t>
      </w:r>
      <w:r w:rsidRPr="00160A03">
        <w:rPr>
          <w:sz w:val="24"/>
          <w:szCs w:val="24"/>
        </w:rPr>
        <w:t xml:space="preserve">w wysokości  </w:t>
      </w:r>
      <w:r>
        <w:rPr>
          <w:b/>
          <w:sz w:val="24"/>
          <w:szCs w:val="24"/>
        </w:rPr>
        <w:t>…………</w:t>
      </w:r>
      <w:r>
        <w:rPr>
          <w:sz w:val="24"/>
          <w:szCs w:val="24"/>
        </w:rPr>
        <w:t xml:space="preserve">     zł netto plus</w:t>
      </w:r>
      <w:r w:rsidRPr="00160A03">
        <w:rPr>
          <w:sz w:val="24"/>
          <w:szCs w:val="24"/>
        </w:rPr>
        <w:t xml:space="preserve"> 23 % VAT (słownie: </w:t>
      </w:r>
      <w:r>
        <w:rPr>
          <w:sz w:val="24"/>
          <w:szCs w:val="24"/>
        </w:rPr>
        <w:t xml:space="preserve"> …………… złotych, …/100 netto </w:t>
      </w:r>
      <w:r w:rsidRPr="00160A03">
        <w:rPr>
          <w:sz w:val="24"/>
          <w:szCs w:val="24"/>
        </w:rPr>
        <w:t>+ 23 % VAT) miesięcznie.</w:t>
      </w:r>
    </w:p>
    <w:p w:rsidR="00176EE2" w:rsidRDefault="00E31BD7" w:rsidP="008156DB">
      <w:p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76EE2">
        <w:rPr>
          <w:sz w:val="24"/>
          <w:szCs w:val="24"/>
        </w:rPr>
        <w:t xml:space="preserve">Wynagrodzenie, o którym mowa w ust. </w:t>
      </w:r>
      <w:r>
        <w:rPr>
          <w:sz w:val="24"/>
          <w:szCs w:val="24"/>
        </w:rPr>
        <w:t xml:space="preserve">1 i </w:t>
      </w:r>
      <w:r w:rsidR="008156DB">
        <w:rPr>
          <w:sz w:val="24"/>
          <w:szCs w:val="24"/>
        </w:rPr>
        <w:t>2</w:t>
      </w:r>
      <w:r w:rsidR="00176EE2">
        <w:rPr>
          <w:sz w:val="24"/>
          <w:szCs w:val="24"/>
        </w:rPr>
        <w:t>. wypłacane będzie</w:t>
      </w:r>
      <w:r w:rsidR="00176EE2" w:rsidRPr="00160A03">
        <w:rPr>
          <w:sz w:val="24"/>
          <w:szCs w:val="24"/>
        </w:rPr>
        <w:t xml:space="preserve"> na podstawie </w:t>
      </w:r>
      <w:r w:rsidR="008156DB">
        <w:rPr>
          <w:sz w:val="24"/>
          <w:szCs w:val="24"/>
        </w:rPr>
        <w:t>protokołu stanowiącego załącznik nr 3 do umowy</w:t>
      </w:r>
      <w:r w:rsidR="008156DB" w:rsidRPr="00160A03">
        <w:rPr>
          <w:sz w:val="24"/>
          <w:szCs w:val="24"/>
        </w:rPr>
        <w:t xml:space="preserve"> </w:t>
      </w:r>
      <w:r w:rsidR="008156DB">
        <w:rPr>
          <w:sz w:val="24"/>
          <w:szCs w:val="24"/>
        </w:rPr>
        <w:t xml:space="preserve">oraz </w:t>
      </w:r>
      <w:r w:rsidR="00176EE2" w:rsidRPr="00160A03">
        <w:rPr>
          <w:sz w:val="24"/>
          <w:szCs w:val="24"/>
        </w:rPr>
        <w:t xml:space="preserve">faktury </w:t>
      </w:r>
      <w:r w:rsidR="00176EE2">
        <w:rPr>
          <w:sz w:val="24"/>
          <w:szCs w:val="24"/>
        </w:rPr>
        <w:t>dostarczonej do Zamawiającego (wraz z comiesięcznym wydrukiem ze stacji monitorowej, zawierającym zdarzenia wygenerowane przez system alarmowy)</w:t>
      </w:r>
      <w:r w:rsidR="00176EE2" w:rsidRPr="00160A03">
        <w:rPr>
          <w:sz w:val="24"/>
          <w:szCs w:val="24"/>
        </w:rPr>
        <w:t xml:space="preserve">, </w:t>
      </w:r>
      <w:r w:rsidR="00176EE2">
        <w:rPr>
          <w:sz w:val="24"/>
          <w:szCs w:val="24"/>
        </w:rPr>
        <w:t xml:space="preserve">która będzie płatna w terminie do 21 dni od daty otrzymania przez Zamawiającego, </w:t>
      </w:r>
      <w:r w:rsidR="00176EE2" w:rsidRPr="00160A03">
        <w:rPr>
          <w:sz w:val="24"/>
          <w:szCs w:val="24"/>
        </w:rPr>
        <w:t xml:space="preserve">na </w:t>
      </w:r>
      <w:r w:rsidR="00176EE2">
        <w:rPr>
          <w:sz w:val="24"/>
          <w:szCs w:val="24"/>
        </w:rPr>
        <w:t>rachunek bankowy wskazany przez Wykonawcę.</w:t>
      </w:r>
    </w:p>
    <w:p w:rsidR="00C10C41" w:rsidRPr="00E31BD7" w:rsidRDefault="00E31BD7" w:rsidP="00492E85">
      <w:pPr>
        <w:spacing w:line="360" w:lineRule="auto"/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4. </w:t>
      </w:r>
      <w:r w:rsidR="00C10C41">
        <w:rPr>
          <w:sz w:val="24"/>
          <w:szCs w:val="24"/>
        </w:rPr>
        <w:t>Wynagrodzenie ma charakter ryczałtowy i obowiązuje przez cały okres trwania umowy, o którym mowa w</w:t>
      </w:r>
      <w:r w:rsidR="003F5D35">
        <w:rPr>
          <w:sz w:val="24"/>
          <w:szCs w:val="24"/>
        </w:rPr>
        <w:t xml:space="preserve"> </w:t>
      </w:r>
      <w:r w:rsidR="003F5D35" w:rsidRPr="00160A03">
        <w:rPr>
          <w:sz w:val="24"/>
          <w:szCs w:val="24"/>
        </w:rPr>
        <w:t>§</w:t>
      </w:r>
      <w:r>
        <w:rPr>
          <w:sz w:val="24"/>
          <w:szCs w:val="24"/>
        </w:rPr>
        <w:t xml:space="preserve"> 1</w:t>
      </w:r>
      <w:r w:rsidR="003F5D35">
        <w:rPr>
          <w:sz w:val="24"/>
          <w:szCs w:val="24"/>
        </w:rPr>
        <w:t xml:space="preserve"> i </w:t>
      </w:r>
      <w:r w:rsidR="00C10C41">
        <w:rPr>
          <w:sz w:val="24"/>
          <w:szCs w:val="24"/>
        </w:rPr>
        <w:t xml:space="preserve"> </w:t>
      </w:r>
      <w:r w:rsidR="00C10C41" w:rsidRPr="00E31BD7">
        <w:rPr>
          <w:color w:val="000000" w:themeColor="text1"/>
          <w:sz w:val="24"/>
          <w:szCs w:val="24"/>
        </w:rPr>
        <w:t xml:space="preserve">§ </w:t>
      </w:r>
      <w:r w:rsidRPr="00E31BD7">
        <w:rPr>
          <w:color w:val="000000" w:themeColor="text1"/>
          <w:sz w:val="24"/>
          <w:szCs w:val="24"/>
        </w:rPr>
        <w:t xml:space="preserve">11 </w:t>
      </w:r>
      <w:r w:rsidR="00C10C41" w:rsidRPr="00E31BD7">
        <w:rPr>
          <w:color w:val="000000" w:themeColor="text1"/>
          <w:sz w:val="24"/>
          <w:szCs w:val="24"/>
        </w:rPr>
        <w:t>ust.1.</w:t>
      </w:r>
    </w:p>
    <w:p w:rsidR="00E31BD7" w:rsidRDefault="00E31BD7" w:rsidP="00E31BD7">
      <w:p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6F2636" w:rsidRPr="00101EF2">
        <w:rPr>
          <w:sz w:val="24"/>
          <w:szCs w:val="24"/>
        </w:rPr>
        <w:t xml:space="preserve">Zamawiający upoważnia Wykonawcę do wystawiania faktur VAT bez jego podpisu na okres trwania </w:t>
      </w:r>
      <w:r w:rsidR="00101EF2">
        <w:rPr>
          <w:sz w:val="24"/>
          <w:szCs w:val="24"/>
        </w:rPr>
        <w:br/>
        <w:t xml:space="preserve">    </w:t>
      </w:r>
      <w:r w:rsidR="006F2636" w:rsidRPr="00101EF2">
        <w:rPr>
          <w:sz w:val="24"/>
          <w:szCs w:val="24"/>
        </w:rPr>
        <w:t>niniejszej umowy.</w:t>
      </w:r>
    </w:p>
    <w:p w:rsidR="00E31BD7" w:rsidRDefault="00E31BD7" w:rsidP="00E31BD7">
      <w:pPr>
        <w:tabs>
          <w:tab w:val="left" w:pos="849"/>
        </w:tabs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9F6FB1" w:rsidRPr="00E31BD7">
        <w:rPr>
          <w:sz w:val="24"/>
          <w:szCs w:val="24"/>
        </w:rPr>
        <w:t>Podstawą do wystawienia faktury VAT będzie protokół podpisany przez przedstawiciela Zamawiającego i Wykonawcy stwierdzający należyte wykonanie usługi.</w:t>
      </w:r>
    </w:p>
    <w:p w:rsidR="00E31BD7" w:rsidRDefault="00E31BD7" w:rsidP="00E31BD7">
      <w:pPr>
        <w:tabs>
          <w:tab w:val="left" w:pos="849"/>
        </w:tabs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 </w:t>
      </w:r>
      <w:r w:rsidR="006F2636" w:rsidRPr="00E31BD7">
        <w:rPr>
          <w:sz w:val="24"/>
          <w:szCs w:val="24"/>
        </w:rPr>
        <w:t>Koszty związane z połączeniami telefonicznymi centrali alarmowej ze stacją monitorującą ponosi Zamawiający.</w:t>
      </w:r>
    </w:p>
    <w:p w:rsidR="00CD212C" w:rsidRPr="00E31BD7" w:rsidRDefault="00E31BD7" w:rsidP="00E31BD7">
      <w:pPr>
        <w:tabs>
          <w:tab w:val="left" w:pos="849"/>
        </w:tabs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60106B" w:rsidRPr="00E31BD7">
        <w:rPr>
          <w:sz w:val="24"/>
          <w:szCs w:val="24"/>
        </w:rPr>
        <w:t>Zamawiający</w:t>
      </w:r>
      <w:r w:rsidR="006F2636" w:rsidRPr="00E31BD7">
        <w:rPr>
          <w:sz w:val="24"/>
          <w:szCs w:val="24"/>
        </w:rPr>
        <w:t xml:space="preserve"> oświadcza, że zapoznał się z instrukcją korzystania z systemu monitorowania alarmów</w:t>
      </w:r>
      <w:r w:rsidR="00461DE1" w:rsidRPr="00E31BD7">
        <w:rPr>
          <w:sz w:val="24"/>
          <w:szCs w:val="24"/>
        </w:rPr>
        <w:t>.</w:t>
      </w:r>
    </w:p>
    <w:p w:rsidR="001166C8" w:rsidRPr="001166C8" w:rsidRDefault="001166C8" w:rsidP="001166C8">
      <w:pPr>
        <w:tabs>
          <w:tab w:val="left" w:pos="849"/>
        </w:tabs>
        <w:spacing w:line="360" w:lineRule="auto"/>
        <w:jc w:val="both"/>
        <w:rPr>
          <w:sz w:val="24"/>
          <w:szCs w:val="24"/>
        </w:rPr>
      </w:pPr>
    </w:p>
    <w:p w:rsidR="006A70C1" w:rsidRPr="00CD212C" w:rsidRDefault="008156DB" w:rsidP="006A70C1">
      <w:pPr>
        <w:spacing w:line="360" w:lineRule="auto"/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eastAsia="ja-JP"/>
        </w:rPr>
        <w:t>§ 8</w:t>
      </w:r>
    </w:p>
    <w:p w:rsidR="006A70C1" w:rsidRPr="006A70C1" w:rsidRDefault="006A70C1" w:rsidP="003F11EA">
      <w:pPr>
        <w:spacing w:line="360" w:lineRule="auto"/>
        <w:jc w:val="both"/>
        <w:rPr>
          <w:sz w:val="24"/>
          <w:szCs w:val="24"/>
          <w:lang w:eastAsia="ja-JP"/>
        </w:rPr>
      </w:pPr>
      <w:r w:rsidRPr="006A70C1">
        <w:rPr>
          <w:sz w:val="24"/>
          <w:szCs w:val="24"/>
          <w:lang w:eastAsia="ja-JP"/>
        </w:rPr>
        <w:t>1.</w:t>
      </w:r>
      <w:r w:rsidR="003F11EA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 xml:space="preserve">W ramach niniejszej umowy </w:t>
      </w:r>
      <w:r w:rsidRPr="006A70C1">
        <w:rPr>
          <w:sz w:val="24"/>
          <w:szCs w:val="24"/>
        </w:rPr>
        <w:t>Wykonawca</w:t>
      </w:r>
      <w:r w:rsidRPr="006A70C1">
        <w:rPr>
          <w:sz w:val="24"/>
          <w:szCs w:val="24"/>
          <w:lang w:eastAsia="ja-JP"/>
        </w:rPr>
        <w:t xml:space="preserve"> ponosi odpowiedzialność na zasadzie ryzyka, przy </w:t>
      </w:r>
      <w:r>
        <w:rPr>
          <w:sz w:val="24"/>
          <w:szCs w:val="24"/>
          <w:lang w:eastAsia="ja-JP"/>
        </w:rPr>
        <w:t xml:space="preserve"> </w:t>
      </w:r>
      <w:r w:rsidR="003F11EA">
        <w:rPr>
          <w:sz w:val="24"/>
          <w:szCs w:val="24"/>
          <w:lang w:eastAsia="ja-JP"/>
        </w:rPr>
        <w:br/>
        <w:t xml:space="preserve">  </w:t>
      </w:r>
      <w:r w:rsidR="007B0A39">
        <w:rPr>
          <w:sz w:val="24"/>
          <w:szCs w:val="24"/>
          <w:lang w:eastAsia="ja-JP"/>
        </w:rPr>
        <w:t xml:space="preserve">    </w:t>
      </w:r>
      <w:r w:rsidRPr="006A70C1">
        <w:rPr>
          <w:sz w:val="24"/>
          <w:szCs w:val="24"/>
          <w:lang w:eastAsia="ja-JP"/>
        </w:rPr>
        <w:t xml:space="preserve">zachowaniu należytej staranności świadczonych usług, za szkody powstałe w obiekcie. </w:t>
      </w:r>
    </w:p>
    <w:p w:rsidR="006A70C1" w:rsidRPr="006A70C1" w:rsidRDefault="006A70C1" w:rsidP="00101EF2">
      <w:pPr>
        <w:spacing w:line="360" w:lineRule="auto"/>
        <w:jc w:val="both"/>
        <w:rPr>
          <w:sz w:val="24"/>
          <w:szCs w:val="24"/>
          <w:lang w:eastAsia="ja-JP"/>
        </w:rPr>
      </w:pPr>
      <w:r w:rsidRPr="006A70C1">
        <w:rPr>
          <w:sz w:val="24"/>
          <w:szCs w:val="24"/>
          <w:lang w:eastAsia="ja-JP"/>
        </w:rPr>
        <w:t>2.</w:t>
      </w:r>
      <w:r w:rsidR="003F11EA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 xml:space="preserve">W przypadku powstania szkody w obiekcie, której wystąpieniu </w:t>
      </w:r>
      <w:r w:rsidRPr="006A70C1">
        <w:rPr>
          <w:sz w:val="24"/>
          <w:szCs w:val="24"/>
        </w:rPr>
        <w:t>Wykonawca</w:t>
      </w:r>
      <w:r w:rsidRPr="006A70C1">
        <w:rPr>
          <w:sz w:val="24"/>
          <w:szCs w:val="24"/>
          <w:lang w:eastAsia="ja-JP"/>
        </w:rPr>
        <w:t xml:space="preserve"> mógł zapobiec lub </w:t>
      </w:r>
      <w:r w:rsidR="003F11EA">
        <w:rPr>
          <w:sz w:val="24"/>
          <w:szCs w:val="24"/>
          <w:lang w:eastAsia="ja-JP"/>
        </w:rPr>
        <w:t xml:space="preserve">  </w:t>
      </w:r>
      <w:r w:rsidR="003F11EA">
        <w:rPr>
          <w:sz w:val="24"/>
          <w:szCs w:val="24"/>
          <w:lang w:eastAsia="ja-JP"/>
        </w:rPr>
        <w:br/>
        <w:t xml:space="preserve">   </w:t>
      </w:r>
      <w:r w:rsidR="007B0A39">
        <w:rPr>
          <w:sz w:val="24"/>
          <w:szCs w:val="24"/>
          <w:lang w:eastAsia="ja-JP"/>
        </w:rPr>
        <w:t xml:space="preserve">  </w:t>
      </w:r>
      <w:r w:rsidRPr="006A70C1">
        <w:rPr>
          <w:sz w:val="24"/>
          <w:szCs w:val="24"/>
          <w:lang w:eastAsia="ja-JP"/>
        </w:rPr>
        <w:t xml:space="preserve">wykazaniu, że na jej powstanie miała wpływ służba pełniona niezgodnie z regulaminem dozoru, </w:t>
      </w:r>
      <w:r w:rsidR="003F11EA">
        <w:rPr>
          <w:sz w:val="24"/>
          <w:szCs w:val="24"/>
          <w:lang w:eastAsia="ja-JP"/>
        </w:rPr>
        <w:br/>
        <w:t xml:space="preserve">   </w:t>
      </w:r>
      <w:r w:rsidR="007B0A39">
        <w:rPr>
          <w:sz w:val="24"/>
          <w:szCs w:val="24"/>
          <w:lang w:eastAsia="ja-JP"/>
        </w:rPr>
        <w:t xml:space="preserve">  </w:t>
      </w:r>
      <w:r w:rsidRPr="006A70C1">
        <w:rPr>
          <w:sz w:val="24"/>
          <w:szCs w:val="24"/>
          <w:lang w:eastAsia="ja-JP"/>
        </w:rPr>
        <w:t xml:space="preserve">Wykonawca wypłaci Zamawiającemu odszkodowanie lub na własny koszt naprawi zaistniałą szkodę. </w:t>
      </w:r>
      <w:r w:rsidR="003F11EA">
        <w:rPr>
          <w:sz w:val="24"/>
          <w:szCs w:val="24"/>
          <w:lang w:eastAsia="ja-JP"/>
        </w:rPr>
        <w:br/>
        <w:t xml:space="preserve">   </w:t>
      </w:r>
      <w:r w:rsidR="007B0A39">
        <w:rPr>
          <w:sz w:val="24"/>
          <w:szCs w:val="24"/>
          <w:lang w:eastAsia="ja-JP"/>
        </w:rPr>
        <w:t xml:space="preserve">  </w:t>
      </w:r>
      <w:r w:rsidRPr="006A70C1">
        <w:rPr>
          <w:sz w:val="24"/>
          <w:szCs w:val="24"/>
          <w:lang w:eastAsia="ja-JP"/>
        </w:rPr>
        <w:t xml:space="preserve">Wysokość ewentualnego odszkodowania odpowiadać będzie udokumentowanym przez </w:t>
      </w:r>
      <w:r w:rsidR="007B0A39">
        <w:rPr>
          <w:sz w:val="24"/>
          <w:szCs w:val="24"/>
          <w:lang w:eastAsia="ja-JP"/>
        </w:rPr>
        <w:t xml:space="preserve">  </w:t>
      </w:r>
      <w:r w:rsidR="007B0A39">
        <w:rPr>
          <w:sz w:val="24"/>
          <w:szCs w:val="24"/>
          <w:lang w:eastAsia="ja-JP"/>
        </w:rPr>
        <w:br/>
        <w:t xml:space="preserve">    </w:t>
      </w:r>
      <w:r w:rsidR="00101EF2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 xml:space="preserve">Zamawiającego faktycznym wydatkom poniesionym na likwidację powstałej szkody. Odszkodowanie </w:t>
      </w:r>
      <w:r w:rsidR="007B0A39">
        <w:rPr>
          <w:sz w:val="24"/>
          <w:szCs w:val="24"/>
          <w:lang w:eastAsia="ja-JP"/>
        </w:rPr>
        <w:br/>
        <w:t xml:space="preserve">    </w:t>
      </w:r>
      <w:r w:rsidR="00101EF2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>wypłacane będzie w terminie 14 dni od daty zakończenia prac przez Kom</w:t>
      </w:r>
      <w:r w:rsidR="00E863AB">
        <w:rPr>
          <w:sz w:val="24"/>
          <w:szCs w:val="24"/>
          <w:lang w:eastAsia="ja-JP"/>
        </w:rPr>
        <w:t xml:space="preserve">isję, o której mowa </w:t>
      </w:r>
      <w:r w:rsidR="00E31BD7">
        <w:rPr>
          <w:sz w:val="24"/>
          <w:szCs w:val="24"/>
          <w:lang w:eastAsia="ja-JP"/>
        </w:rPr>
        <w:t xml:space="preserve">                              </w:t>
      </w:r>
      <w:r w:rsidR="00E31BD7">
        <w:rPr>
          <w:sz w:val="24"/>
          <w:szCs w:val="24"/>
          <w:lang w:eastAsia="ja-JP"/>
        </w:rPr>
        <w:br/>
        <w:t xml:space="preserve">     w</w:t>
      </w:r>
      <w:r w:rsidR="00101EF2">
        <w:rPr>
          <w:sz w:val="24"/>
          <w:szCs w:val="24"/>
          <w:lang w:eastAsia="ja-JP"/>
        </w:rPr>
        <w:t xml:space="preserve"> </w:t>
      </w:r>
      <w:r w:rsidR="00CD212C">
        <w:rPr>
          <w:sz w:val="24"/>
          <w:szCs w:val="24"/>
          <w:lang w:eastAsia="ja-JP"/>
        </w:rPr>
        <w:t>ust.</w:t>
      </w:r>
      <w:r w:rsidRPr="006A70C1">
        <w:rPr>
          <w:sz w:val="24"/>
          <w:szCs w:val="24"/>
          <w:lang w:eastAsia="ja-JP"/>
        </w:rPr>
        <w:t>3.</w:t>
      </w:r>
    </w:p>
    <w:p w:rsidR="006A70C1" w:rsidRPr="006A70C1" w:rsidRDefault="006A70C1" w:rsidP="006A70C1">
      <w:pPr>
        <w:spacing w:line="360" w:lineRule="auto"/>
        <w:jc w:val="both"/>
        <w:rPr>
          <w:sz w:val="24"/>
          <w:szCs w:val="24"/>
          <w:lang w:eastAsia="ja-JP"/>
        </w:rPr>
      </w:pPr>
      <w:r w:rsidRPr="006A70C1">
        <w:rPr>
          <w:sz w:val="24"/>
          <w:szCs w:val="24"/>
          <w:lang w:eastAsia="ja-JP"/>
        </w:rPr>
        <w:t>3.</w:t>
      </w:r>
      <w:r w:rsidR="003F11EA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 xml:space="preserve">Przyczyny powstania szkód będzie ustalać Komisja złożona z przedstawicieli obu stron umowy. </w:t>
      </w:r>
      <w:r w:rsidR="00101EF2">
        <w:rPr>
          <w:sz w:val="24"/>
          <w:szCs w:val="24"/>
          <w:lang w:eastAsia="ja-JP"/>
        </w:rPr>
        <w:t xml:space="preserve">                   </w:t>
      </w:r>
      <w:r w:rsidR="00101EF2">
        <w:rPr>
          <w:sz w:val="24"/>
          <w:szCs w:val="24"/>
          <w:lang w:eastAsia="ja-JP"/>
        </w:rPr>
        <w:br/>
        <w:t xml:space="preserve">    Nie</w:t>
      </w:r>
      <w:r w:rsidRPr="006A70C1">
        <w:rPr>
          <w:sz w:val="24"/>
          <w:szCs w:val="24"/>
          <w:lang w:eastAsia="ja-JP"/>
        </w:rPr>
        <w:t xml:space="preserve">zgłoszenie się przedstawiciela </w:t>
      </w:r>
      <w:r w:rsidRPr="006A70C1">
        <w:rPr>
          <w:sz w:val="24"/>
          <w:szCs w:val="24"/>
        </w:rPr>
        <w:t>Wykonawcy</w:t>
      </w:r>
      <w:r w:rsidRPr="006A70C1">
        <w:rPr>
          <w:sz w:val="24"/>
          <w:szCs w:val="24"/>
          <w:lang w:eastAsia="ja-JP"/>
        </w:rPr>
        <w:t xml:space="preserve"> do prac Komisji na pisemne zawiadomienie </w:t>
      </w:r>
      <w:r w:rsidR="003F11EA">
        <w:rPr>
          <w:sz w:val="24"/>
          <w:szCs w:val="24"/>
          <w:lang w:eastAsia="ja-JP"/>
        </w:rPr>
        <w:br/>
        <w:t xml:space="preserve">   </w:t>
      </w:r>
      <w:r w:rsidR="00101EF2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 xml:space="preserve">Zamawiającego, skutkować będzie przyjęciem bez zastrzeżeń przez </w:t>
      </w:r>
      <w:r w:rsidRPr="006A70C1">
        <w:rPr>
          <w:sz w:val="24"/>
          <w:szCs w:val="24"/>
        </w:rPr>
        <w:t>Wykonawcę</w:t>
      </w:r>
      <w:r w:rsidR="00101EF2">
        <w:rPr>
          <w:sz w:val="24"/>
          <w:szCs w:val="24"/>
          <w:lang w:eastAsia="ja-JP"/>
        </w:rPr>
        <w:t xml:space="preserve"> ustaleń K</w:t>
      </w:r>
      <w:r w:rsidRPr="006A70C1">
        <w:rPr>
          <w:sz w:val="24"/>
          <w:szCs w:val="24"/>
          <w:lang w:eastAsia="ja-JP"/>
        </w:rPr>
        <w:t xml:space="preserve">omisji </w:t>
      </w:r>
      <w:r w:rsidR="003F11EA">
        <w:rPr>
          <w:sz w:val="24"/>
          <w:szCs w:val="24"/>
          <w:lang w:eastAsia="ja-JP"/>
        </w:rPr>
        <w:br/>
        <w:t xml:space="preserve">   </w:t>
      </w:r>
      <w:r w:rsidR="00101EF2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>zawartych w protokole.</w:t>
      </w:r>
    </w:p>
    <w:p w:rsidR="005D2B47" w:rsidRPr="006A70C1" w:rsidRDefault="006A70C1" w:rsidP="006A70C1">
      <w:pPr>
        <w:spacing w:line="360" w:lineRule="auto"/>
        <w:jc w:val="both"/>
        <w:rPr>
          <w:sz w:val="24"/>
          <w:szCs w:val="24"/>
          <w:lang w:eastAsia="ja-JP"/>
        </w:rPr>
      </w:pPr>
      <w:r w:rsidRPr="006A70C1">
        <w:rPr>
          <w:sz w:val="24"/>
          <w:szCs w:val="24"/>
          <w:lang w:eastAsia="ja-JP"/>
        </w:rPr>
        <w:t>4.</w:t>
      </w:r>
      <w:r w:rsidRPr="006A70C1">
        <w:rPr>
          <w:sz w:val="24"/>
          <w:szCs w:val="24"/>
        </w:rPr>
        <w:t xml:space="preserve"> Wykonawca</w:t>
      </w:r>
      <w:r w:rsidRPr="006A70C1">
        <w:rPr>
          <w:sz w:val="24"/>
          <w:szCs w:val="24"/>
          <w:lang w:eastAsia="ja-JP"/>
        </w:rPr>
        <w:t xml:space="preserve"> odpowiada także za szkody wyrządzone Zamawiającemu przez osoby, którymi się </w:t>
      </w:r>
      <w:r w:rsidR="003F11EA">
        <w:rPr>
          <w:sz w:val="24"/>
          <w:szCs w:val="24"/>
          <w:lang w:eastAsia="ja-JP"/>
        </w:rPr>
        <w:br/>
        <w:t xml:space="preserve">    </w:t>
      </w:r>
      <w:r w:rsidRPr="006A70C1">
        <w:rPr>
          <w:sz w:val="24"/>
          <w:szCs w:val="24"/>
          <w:lang w:eastAsia="ja-JP"/>
        </w:rPr>
        <w:t>posługuje przy realizacji umowy.</w:t>
      </w:r>
    </w:p>
    <w:p w:rsidR="006A70C1" w:rsidRPr="006A70C1" w:rsidRDefault="006A70C1" w:rsidP="006A70C1">
      <w:pPr>
        <w:spacing w:line="360" w:lineRule="auto"/>
        <w:jc w:val="both"/>
        <w:rPr>
          <w:sz w:val="24"/>
          <w:szCs w:val="24"/>
          <w:lang w:eastAsia="ja-JP"/>
        </w:rPr>
      </w:pPr>
      <w:r w:rsidRPr="006A70C1">
        <w:rPr>
          <w:sz w:val="24"/>
          <w:szCs w:val="24"/>
          <w:lang w:eastAsia="ja-JP"/>
        </w:rPr>
        <w:t>5.</w:t>
      </w:r>
      <w:r w:rsidRPr="006A70C1">
        <w:rPr>
          <w:sz w:val="24"/>
          <w:szCs w:val="24"/>
        </w:rPr>
        <w:t xml:space="preserve"> </w:t>
      </w:r>
      <w:r w:rsidR="003F11EA">
        <w:rPr>
          <w:sz w:val="24"/>
          <w:szCs w:val="24"/>
        </w:rPr>
        <w:t xml:space="preserve"> </w:t>
      </w:r>
      <w:r w:rsidRPr="006A70C1">
        <w:rPr>
          <w:sz w:val="24"/>
          <w:szCs w:val="24"/>
        </w:rPr>
        <w:t>Wykonawca</w:t>
      </w:r>
      <w:r w:rsidRPr="006A70C1">
        <w:rPr>
          <w:sz w:val="24"/>
          <w:szCs w:val="24"/>
          <w:lang w:eastAsia="ja-JP"/>
        </w:rPr>
        <w:t xml:space="preserve"> nie ponosi odpowiedzialności:</w:t>
      </w:r>
    </w:p>
    <w:p w:rsidR="006A70C1" w:rsidRPr="006A70C1" w:rsidRDefault="003F11EA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      </w:t>
      </w:r>
      <w:r w:rsidR="00712E8C">
        <w:rPr>
          <w:sz w:val="24"/>
          <w:szCs w:val="24"/>
          <w:lang w:eastAsia="ja-JP"/>
        </w:rPr>
        <w:t>1</w:t>
      </w:r>
      <w:r w:rsidR="006A70C1" w:rsidRPr="006A70C1">
        <w:rPr>
          <w:sz w:val="24"/>
          <w:szCs w:val="24"/>
          <w:lang w:eastAsia="ja-JP"/>
        </w:rPr>
        <w:t>) jeżeli sprawcy</w:t>
      </w:r>
      <w:r w:rsidR="00101EF2">
        <w:rPr>
          <w:sz w:val="24"/>
          <w:szCs w:val="24"/>
          <w:lang w:eastAsia="ja-JP"/>
        </w:rPr>
        <w:t xml:space="preserve"> </w:t>
      </w:r>
      <w:r w:rsidR="006A70C1" w:rsidRPr="006A70C1">
        <w:rPr>
          <w:sz w:val="24"/>
          <w:szCs w:val="24"/>
          <w:lang w:eastAsia="ja-JP"/>
        </w:rPr>
        <w:t>włamali się do obiektu z miejsca</w:t>
      </w:r>
      <w:r w:rsidR="00101EF2">
        <w:rPr>
          <w:sz w:val="24"/>
          <w:szCs w:val="24"/>
          <w:lang w:eastAsia="ja-JP"/>
        </w:rPr>
        <w:t xml:space="preserve"> obiektywnie niewidocznego dla </w:t>
      </w:r>
      <w:r w:rsidR="006A70C1" w:rsidRPr="006A70C1">
        <w:rPr>
          <w:sz w:val="24"/>
          <w:szCs w:val="24"/>
          <w:lang w:eastAsia="ja-JP"/>
        </w:rPr>
        <w:t xml:space="preserve">strażnika, </w:t>
      </w:r>
      <w:r w:rsidR="00F70918">
        <w:rPr>
          <w:sz w:val="24"/>
          <w:szCs w:val="24"/>
          <w:lang w:eastAsia="ja-JP"/>
        </w:rPr>
        <w:t xml:space="preserve">                  </w:t>
      </w:r>
      <w:r w:rsidR="00F70918">
        <w:rPr>
          <w:sz w:val="24"/>
          <w:szCs w:val="24"/>
          <w:lang w:eastAsia="ja-JP"/>
        </w:rPr>
        <w:br/>
        <w:t xml:space="preserve">           </w:t>
      </w:r>
      <w:r w:rsidR="006A70C1" w:rsidRPr="006A70C1">
        <w:rPr>
          <w:sz w:val="24"/>
          <w:szCs w:val="24"/>
          <w:lang w:eastAsia="ja-JP"/>
        </w:rPr>
        <w:t xml:space="preserve">np: </w:t>
      </w:r>
      <w:r w:rsidR="00F70918">
        <w:rPr>
          <w:sz w:val="24"/>
          <w:szCs w:val="24"/>
          <w:lang w:eastAsia="ja-JP"/>
        </w:rPr>
        <w:t xml:space="preserve"> </w:t>
      </w:r>
      <w:r w:rsidR="006A70C1" w:rsidRPr="006A70C1">
        <w:rPr>
          <w:sz w:val="24"/>
          <w:szCs w:val="24"/>
          <w:lang w:eastAsia="ja-JP"/>
        </w:rPr>
        <w:t xml:space="preserve">podkop, niezabezpieczony właz dachowy itp., </w:t>
      </w:r>
    </w:p>
    <w:p w:rsidR="006A70C1" w:rsidRPr="006A70C1" w:rsidRDefault="003F11EA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       </w:t>
      </w:r>
      <w:r w:rsidR="00712E8C">
        <w:rPr>
          <w:sz w:val="24"/>
          <w:szCs w:val="24"/>
          <w:lang w:eastAsia="ja-JP"/>
        </w:rPr>
        <w:t>2</w:t>
      </w:r>
      <w:r w:rsidR="006A70C1" w:rsidRPr="006A70C1">
        <w:rPr>
          <w:sz w:val="24"/>
          <w:szCs w:val="24"/>
          <w:lang w:eastAsia="ja-JP"/>
        </w:rPr>
        <w:t>)</w:t>
      </w:r>
      <w:r w:rsidR="00101EF2">
        <w:rPr>
          <w:sz w:val="24"/>
          <w:szCs w:val="24"/>
          <w:lang w:eastAsia="ja-JP"/>
        </w:rPr>
        <w:t xml:space="preserve"> za szkody powstałe wskutek nie</w:t>
      </w:r>
      <w:r w:rsidR="006A70C1" w:rsidRPr="006A70C1">
        <w:rPr>
          <w:sz w:val="24"/>
          <w:szCs w:val="24"/>
          <w:lang w:eastAsia="ja-JP"/>
        </w:rPr>
        <w:t xml:space="preserve">dopełnienia przez Zamawiającego ciążących na nim obowiązków </w:t>
      </w:r>
      <w:r>
        <w:rPr>
          <w:sz w:val="24"/>
          <w:szCs w:val="24"/>
          <w:lang w:eastAsia="ja-JP"/>
        </w:rPr>
        <w:br/>
        <w:t xml:space="preserve">            </w:t>
      </w:r>
      <w:r w:rsidR="006A70C1" w:rsidRPr="006A70C1">
        <w:rPr>
          <w:sz w:val="24"/>
          <w:szCs w:val="24"/>
          <w:lang w:eastAsia="ja-JP"/>
        </w:rPr>
        <w:t>właściwego zabezpieczenia obiektu i przyjętych w umowie w tym zakresie ustaleń,</w:t>
      </w:r>
    </w:p>
    <w:p w:rsidR="006A70C1" w:rsidRDefault="003F11EA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       </w:t>
      </w:r>
      <w:r w:rsidR="00712E8C">
        <w:rPr>
          <w:sz w:val="24"/>
          <w:szCs w:val="24"/>
          <w:lang w:eastAsia="ja-JP"/>
        </w:rPr>
        <w:t>3</w:t>
      </w:r>
      <w:r w:rsidR="006A70C1" w:rsidRPr="006A70C1">
        <w:rPr>
          <w:sz w:val="24"/>
          <w:szCs w:val="24"/>
          <w:lang w:eastAsia="ja-JP"/>
        </w:rPr>
        <w:t>) w przypadku naprawienia szkody lub pokr</w:t>
      </w:r>
      <w:r w:rsidR="00F70918">
        <w:rPr>
          <w:sz w:val="24"/>
          <w:szCs w:val="24"/>
          <w:lang w:eastAsia="ja-JP"/>
        </w:rPr>
        <w:t>ycia jej kosztów przez sprawców.</w:t>
      </w:r>
      <w:r w:rsidR="006A70C1" w:rsidRPr="006A70C1">
        <w:rPr>
          <w:sz w:val="24"/>
          <w:szCs w:val="24"/>
          <w:lang w:eastAsia="ja-JP"/>
        </w:rPr>
        <w:t xml:space="preserve"> </w:t>
      </w:r>
    </w:p>
    <w:p w:rsidR="001166C8" w:rsidRPr="006A70C1" w:rsidRDefault="001166C8" w:rsidP="006A70C1">
      <w:pPr>
        <w:spacing w:line="360" w:lineRule="auto"/>
        <w:jc w:val="both"/>
        <w:rPr>
          <w:sz w:val="24"/>
          <w:szCs w:val="24"/>
          <w:lang w:eastAsia="ja-JP"/>
        </w:rPr>
      </w:pPr>
    </w:p>
    <w:p w:rsidR="006A70C1" w:rsidRPr="00CD212C" w:rsidRDefault="008156DB" w:rsidP="00CD212C">
      <w:pPr>
        <w:spacing w:line="360" w:lineRule="auto"/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eastAsia="ja-JP"/>
        </w:rPr>
        <w:t>§ 9</w:t>
      </w:r>
    </w:p>
    <w:p w:rsidR="006A70C1" w:rsidRPr="006A70C1" w:rsidRDefault="00CD212C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1. </w:t>
      </w:r>
      <w:r w:rsidR="006A70C1" w:rsidRPr="006A70C1">
        <w:rPr>
          <w:sz w:val="24"/>
          <w:szCs w:val="24"/>
          <w:lang w:eastAsia="ja-JP"/>
        </w:rPr>
        <w:t xml:space="preserve">W przypadku powstania szkody w obiekcie objętym ochroną </w:t>
      </w:r>
      <w:r w:rsidR="006A70C1" w:rsidRPr="006A70C1">
        <w:rPr>
          <w:sz w:val="24"/>
          <w:szCs w:val="24"/>
        </w:rPr>
        <w:t>Wykonawca</w:t>
      </w:r>
      <w:r w:rsidR="006A70C1" w:rsidRPr="006A70C1">
        <w:rPr>
          <w:sz w:val="24"/>
          <w:szCs w:val="24"/>
          <w:lang w:eastAsia="ja-JP"/>
        </w:rPr>
        <w:t xml:space="preserve"> ma obowiązek udostępnienia </w:t>
      </w:r>
      <w:r w:rsidR="003F11EA">
        <w:rPr>
          <w:sz w:val="24"/>
          <w:szCs w:val="24"/>
          <w:lang w:eastAsia="ja-JP"/>
        </w:rPr>
        <w:br/>
        <w:t xml:space="preserve">    </w:t>
      </w:r>
      <w:r w:rsidR="006A70C1" w:rsidRPr="006A70C1">
        <w:rPr>
          <w:sz w:val="24"/>
          <w:szCs w:val="24"/>
          <w:lang w:eastAsia="ja-JP"/>
        </w:rPr>
        <w:t>Zamawiającemu dokumentów wewnętrznych związanych z realizacją umowy.</w:t>
      </w:r>
    </w:p>
    <w:p w:rsidR="006A70C1" w:rsidRPr="006A70C1" w:rsidRDefault="00CD212C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2. </w:t>
      </w:r>
      <w:r w:rsidR="006A70C1" w:rsidRPr="006A70C1">
        <w:rPr>
          <w:sz w:val="24"/>
          <w:szCs w:val="24"/>
          <w:lang w:eastAsia="ja-JP"/>
        </w:rPr>
        <w:t>W przypadku stwierdzenia przez Zamawiającego kradzieży zobowiązany jest on:</w:t>
      </w:r>
    </w:p>
    <w:p w:rsidR="006A70C1" w:rsidRPr="006A70C1" w:rsidRDefault="003F11EA" w:rsidP="006A70C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eastAsia="ja-JP"/>
        </w:rPr>
        <w:t xml:space="preserve">     </w:t>
      </w:r>
      <w:r w:rsidR="00C56A93">
        <w:rPr>
          <w:sz w:val="24"/>
          <w:szCs w:val="24"/>
          <w:lang w:eastAsia="ja-JP"/>
        </w:rPr>
        <w:t>1</w:t>
      </w:r>
      <w:r w:rsidR="006A70C1" w:rsidRPr="006A70C1">
        <w:rPr>
          <w:sz w:val="24"/>
          <w:szCs w:val="24"/>
          <w:lang w:eastAsia="ja-JP"/>
        </w:rPr>
        <w:t>) niezwłocznie powiadomić właściwą jednost</w:t>
      </w:r>
      <w:r w:rsidR="006A70C1">
        <w:rPr>
          <w:sz w:val="24"/>
          <w:szCs w:val="24"/>
          <w:lang w:eastAsia="ja-JP"/>
        </w:rPr>
        <w:t xml:space="preserve">kę Policji oraz upoważnionego </w:t>
      </w:r>
      <w:r w:rsidR="006A70C1" w:rsidRPr="006A70C1">
        <w:rPr>
          <w:sz w:val="24"/>
          <w:szCs w:val="24"/>
          <w:lang w:eastAsia="ja-JP"/>
        </w:rPr>
        <w:t xml:space="preserve">przedstawiciela </w:t>
      </w:r>
      <w:r>
        <w:rPr>
          <w:sz w:val="24"/>
          <w:szCs w:val="24"/>
          <w:lang w:eastAsia="ja-JP"/>
        </w:rPr>
        <w:t xml:space="preserve">    </w:t>
      </w:r>
      <w:r>
        <w:rPr>
          <w:sz w:val="24"/>
          <w:szCs w:val="24"/>
          <w:lang w:eastAsia="ja-JP"/>
        </w:rPr>
        <w:br/>
        <w:t xml:space="preserve">           </w:t>
      </w:r>
      <w:r w:rsidR="006A70C1" w:rsidRPr="006A70C1">
        <w:rPr>
          <w:sz w:val="24"/>
          <w:szCs w:val="24"/>
        </w:rPr>
        <w:t>Wykonawcy,</w:t>
      </w:r>
    </w:p>
    <w:p w:rsidR="006A70C1" w:rsidRPr="006A70C1" w:rsidRDefault="003F11EA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     </w:t>
      </w:r>
      <w:r w:rsidR="00C56A93">
        <w:rPr>
          <w:sz w:val="24"/>
          <w:szCs w:val="24"/>
          <w:lang w:eastAsia="ja-JP"/>
        </w:rPr>
        <w:t>2</w:t>
      </w:r>
      <w:r w:rsidR="006A70C1" w:rsidRPr="006A70C1">
        <w:rPr>
          <w:sz w:val="24"/>
          <w:szCs w:val="24"/>
          <w:lang w:eastAsia="ja-JP"/>
        </w:rPr>
        <w:t xml:space="preserve">) w zgłoszeniu pisemnym do </w:t>
      </w:r>
      <w:r w:rsidR="006A70C1" w:rsidRPr="006A70C1">
        <w:rPr>
          <w:sz w:val="24"/>
          <w:szCs w:val="24"/>
        </w:rPr>
        <w:t>Wykonawcy</w:t>
      </w:r>
      <w:r w:rsidR="006A70C1" w:rsidRPr="006A70C1">
        <w:rPr>
          <w:sz w:val="24"/>
          <w:szCs w:val="24"/>
          <w:lang w:eastAsia="ja-JP"/>
        </w:rPr>
        <w:t xml:space="preserve">, w miarę możliwości ująć rodzaj, ilość, szacunkową </w:t>
      </w:r>
      <w:r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br/>
        <w:t xml:space="preserve">          </w:t>
      </w:r>
      <w:r w:rsidR="006A70C1" w:rsidRPr="006A70C1">
        <w:rPr>
          <w:sz w:val="24"/>
          <w:szCs w:val="24"/>
          <w:lang w:eastAsia="ja-JP"/>
        </w:rPr>
        <w:t xml:space="preserve">wartość skradzionych przedmiotów oraz podać termin komisyjnego obliczania strat, tak aby mógł </w:t>
      </w:r>
      <w:r>
        <w:rPr>
          <w:sz w:val="24"/>
          <w:szCs w:val="24"/>
          <w:lang w:eastAsia="ja-JP"/>
        </w:rPr>
        <w:br/>
        <w:t xml:space="preserve">          </w:t>
      </w:r>
      <w:r w:rsidR="006A70C1" w:rsidRPr="006A70C1">
        <w:rPr>
          <w:sz w:val="24"/>
          <w:szCs w:val="24"/>
          <w:lang w:eastAsia="ja-JP"/>
        </w:rPr>
        <w:t xml:space="preserve">być na nim obecny przedstawiciel </w:t>
      </w:r>
      <w:r w:rsidR="006A70C1" w:rsidRPr="006A70C1">
        <w:rPr>
          <w:sz w:val="24"/>
          <w:szCs w:val="24"/>
        </w:rPr>
        <w:t>Wykonawcy</w:t>
      </w:r>
      <w:r w:rsidR="006A70C1" w:rsidRPr="006A70C1">
        <w:rPr>
          <w:sz w:val="24"/>
          <w:szCs w:val="24"/>
          <w:lang w:eastAsia="ja-JP"/>
        </w:rPr>
        <w:t>,</w:t>
      </w:r>
    </w:p>
    <w:p w:rsidR="006A70C1" w:rsidRPr="006A70C1" w:rsidRDefault="003F11EA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lastRenderedPageBreak/>
        <w:t xml:space="preserve">     </w:t>
      </w:r>
      <w:r w:rsidR="00C56A93">
        <w:rPr>
          <w:sz w:val="24"/>
          <w:szCs w:val="24"/>
          <w:lang w:eastAsia="ja-JP"/>
        </w:rPr>
        <w:t>3</w:t>
      </w:r>
      <w:r>
        <w:rPr>
          <w:sz w:val="24"/>
          <w:szCs w:val="24"/>
          <w:lang w:eastAsia="ja-JP"/>
        </w:rPr>
        <w:t xml:space="preserve">) </w:t>
      </w:r>
      <w:r w:rsidR="006A70C1" w:rsidRPr="006A70C1">
        <w:rPr>
          <w:sz w:val="24"/>
          <w:szCs w:val="24"/>
          <w:lang w:eastAsia="ja-JP"/>
        </w:rPr>
        <w:t xml:space="preserve">umożliwić przedstawicielowi </w:t>
      </w:r>
      <w:r w:rsidR="006A70C1" w:rsidRPr="006A70C1">
        <w:rPr>
          <w:sz w:val="24"/>
          <w:szCs w:val="24"/>
        </w:rPr>
        <w:t>Wykonawcy</w:t>
      </w:r>
      <w:r w:rsidR="006A70C1" w:rsidRPr="006A70C1">
        <w:rPr>
          <w:sz w:val="24"/>
          <w:szCs w:val="24"/>
          <w:lang w:eastAsia="ja-JP"/>
        </w:rPr>
        <w:t xml:space="preserve"> przeprowadzenie czynności wyjaśniających, </w:t>
      </w:r>
      <w:r>
        <w:rPr>
          <w:sz w:val="24"/>
          <w:szCs w:val="24"/>
          <w:lang w:eastAsia="ja-JP"/>
        </w:rPr>
        <w:br/>
        <w:t xml:space="preserve">          </w:t>
      </w:r>
      <w:r w:rsidR="006A70C1" w:rsidRPr="006A70C1">
        <w:rPr>
          <w:sz w:val="24"/>
          <w:szCs w:val="24"/>
          <w:lang w:eastAsia="ja-JP"/>
        </w:rPr>
        <w:t xml:space="preserve">niezbędnych do ustalenia okoliczności kradzieży oraz udzielić mu wszelkich związanych </w:t>
      </w:r>
      <w:r w:rsidR="006A70C1" w:rsidRPr="006A70C1">
        <w:rPr>
          <w:sz w:val="24"/>
          <w:szCs w:val="24"/>
          <w:lang w:eastAsia="ja-JP"/>
        </w:rPr>
        <w:br/>
      </w:r>
      <w:r>
        <w:rPr>
          <w:sz w:val="24"/>
          <w:szCs w:val="24"/>
          <w:lang w:eastAsia="ja-JP"/>
        </w:rPr>
        <w:t xml:space="preserve">          </w:t>
      </w:r>
      <w:r w:rsidR="006A70C1" w:rsidRPr="006A70C1">
        <w:rPr>
          <w:sz w:val="24"/>
          <w:szCs w:val="24"/>
          <w:lang w:eastAsia="ja-JP"/>
        </w:rPr>
        <w:t xml:space="preserve">z tym wyjaśnień, przede wszystkim udostępnić dokumenty na podstawie których, możliwe będzie </w:t>
      </w:r>
      <w:r>
        <w:rPr>
          <w:sz w:val="24"/>
          <w:szCs w:val="24"/>
          <w:lang w:eastAsia="ja-JP"/>
        </w:rPr>
        <w:t xml:space="preserve">   </w:t>
      </w:r>
      <w:r>
        <w:rPr>
          <w:sz w:val="24"/>
          <w:szCs w:val="24"/>
          <w:lang w:eastAsia="ja-JP"/>
        </w:rPr>
        <w:br/>
        <w:t xml:space="preserve">          </w:t>
      </w:r>
      <w:r w:rsidR="006A70C1" w:rsidRPr="006A70C1">
        <w:rPr>
          <w:sz w:val="24"/>
          <w:szCs w:val="24"/>
          <w:lang w:eastAsia="ja-JP"/>
        </w:rPr>
        <w:t>ustalen</w:t>
      </w:r>
      <w:r w:rsidR="00F3321E">
        <w:rPr>
          <w:sz w:val="24"/>
          <w:szCs w:val="24"/>
          <w:lang w:eastAsia="ja-JP"/>
        </w:rPr>
        <w:t>ie rodzaju szkody, jej wysokość</w:t>
      </w:r>
      <w:r w:rsidR="006A70C1" w:rsidRPr="006A70C1">
        <w:rPr>
          <w:sz w:val="24"/>
          <w:szCs w:val="24"/>
          <w:lang w:eastAsia="ja-JP"/>
        </w:rPr>
        <w:t xml:space="preserve"> i związane z tym odszkodowanie.</w:t>
      </w:r>
    </w:p>
    <w:p w:rsidR="006A70C1" w:rsidRPr="006A70C1" w:rsidRDefault="00CD212C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3. </w:t>
      </w:r>
      <w:r w:rsidR="006A70C1" w:rsidRPr="006A70C1">
        <w:rPr>
          <w:sz w:val="24"/>
          <w:szCs w:val="24"/>
          <w:lang w:eastAsia="ja-JP"/>
        </w:rPr>
        <w:t xml:space="preserve">W przypadku odzyskania przez Zamawiającego skradzionych przedmiotów lub wyrównania strat </w:t>
      </w:r>
      <w:r w:rsidR="00712E8C">
        <w:rPr>
          <w:sz w:val="24"/>
          <w:szCs w:val="24"/>
          <w:lang w:eastAsia="ja-JP"/>
        </w:rPr>
        <w:t xml:space="preserve">                     </w:t>
      </w:r>
      <w:r w:rsidR="00712E8C">
        <w:rPr>
          <w:sz w:val="24"/>
          <w:szCs w:val="24"/>
          <w:lang w:eastAsia="ja-JP"/>
        </w:rPr>
        <w:br/>
        <w:t xml:space="preserve">     w </w:t>
      </w:r>
      <w:r w:rsidR="006A70C1" w:rsidRPr="006A70C1">
        <w:rPr>
          <w:sz w:val="24"/>
          <w:szCs w:val="24"/>
          <w:lang w:eastAsia="ja-JP"/>
        </w:rPr>
        <w:t xml:space="preserve">inny sposób (np. przez firmę ubezpieczeniową czy też sprawcę szkody) zobowiązany jest on </w:t>
      </w:r>
      <w:r w:rsidR="003F11EA">
        <w:rPr>
          <w:sz w:val="24"/>
          <w:szCs w:val="24"/>
          <w:lang w:eastAsia="ja-JP"/>
        </w:rPr>
        <w:br/>
        <w:t xml:space="preserve">     </w:t>
      </w:r>
      <w:r w:rsidR="006A70C1" w:rsidRPr="006A70C1">
        <w:rPr>
          <w:sz w:val="24"/>
          <w:szCs w:val="24"/>
          <w:lang w:eastAsia="ja-JP"/>
        </w:rPr>
        <w:t xml:space="preserve">powiadomić o tym </w:t>
      </w:r>
      <w:r w:rsidR="006A70C1" w:rsidRPr="006A70C1">
        <w:rPr>
          <w:sz w:val="24"/>
          <w:szCs w:val="24"/>
        </w:rPr>
        <w:t>Wykonawcę</w:t>
      </w:r>
      <w:r w:rsidR="006A70C1" w:rsidRPr="006A70C1">
        <w:rPr>
          <w:sz w:val="24"/>
          <w:szCs w:val="24"/>
          <w:lang w:eastAsia="ja-JP"/>
        </w:rPr>
        <w:t xml:space="preserve">. W takiej sytuacji </w:t>
      </w:r>
      <w:r w:rsidR="006A70C1" w:rsidRPr="006A70C1">
        <w:rPr>
          <w:sz w:val="24"/>
          <w:szCs w:val="24"/>
        </w:rPr>
        <w:t>Wykonawca</w:t>
      </w:r>
      <w:r w:rsidR="006A70C1" w:rsidRPr="006A70C1">
        <w:rPr>
          <w:sz w:val="24"/>
          <w:szCs w:val="24"/>
          <w:lang w:eastAsia="ja-JP"/>
        </w:rPr>
        <w:t xml:space="preserve"> zwolniony jest </w:t>
      </w:r>
      <w:r w:rsidR="006A70C1" w:rsidRPr="006A70C1">
        <w:rPr>
          <w:sz w:val="24"/>
          <w:szCs w:val="24"/>
          <w:lang w:eastAsia="ja-JP"/>
        </w:rPr>
        <w:br/>
      </w:r>
      <w:r w:rsidR="003F11EA">
        <w:rPr>
          <w:sz w:val="24"/>
          <w:szCs w:val="24"/>
          <w:lang w:eastAsia="ja-JP"/>
        </w:rPr>
        <w:t xml:space="preserve">     </w:t>
      </w:r>
      <w:r w:rsidR="006A70C1" w:rsidRPr="006A70C1">
        <w:rPr>
          <w:sz w:val="24"/>
          <w:szCs w:val="24"/>
          <w:lang w:eastAsia="ja-JP"/>
        </w:rPr>
        <w:t>z obowiązku wypłaty uznanego odszkodowania, a wcześniej wypłacone podlega zwrotowi.</w:t>
      </w:r>
    </w:p>
    <w:p w:rsidR="001166C8" w:rsidRDefault="001166C8" w:rsidP="00092D86">
      <w:pPr>
        <w:tabs>
          <w:tab w:val="left" w:pos="3645"/>
        </w:tabs>
        <w:spacing w:line="360" w:lineRule="auto"/>
        <w:jc w:val="both"/>
        <w:rPr>
          <w:sz w:val="24"/>
          <w:szCs w:val="24"/>
        </w:rPr>
      </w:pPr>
    </w:p>
    <w:p w:rsidR="0079046F" w:rsidRDefault="006F2636" w:rsidP="006F2636">
      <w:pPr>
        <w:spacing w:line="360" w:lineRule="auto"/>
        <w:jc w:val="center"/>
        <w:rPr>
          <w:sz w:val="24"/>
          <w:szCs w:val="24"/>
        </w:rPr>
      </w:pPr>
      <w:r w:rsidRPr="006F2636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="008156DB">
        <w:rPr>
          <w:b/>
          <w:sz w:val="24"/>
          <w:szCs w:val="24"/>
        </w:rPr>
        <w:t>10</w:t>
      </w:r>
    </w:p>
    <w:p w:rsidR="006F2636" w:rsidRDefault="006F2636" w:rsidP="0060106B">
      <w:p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Pr="0017583D">
        <w:rPr>
          <w:sz w:val="24"/>
          <w:szCs w:val="24"/>
        </w:rPr>
        <w:t xml:space="preserve"> odpowiada za szkody w przypadku niewykonania lub nienależytego wykonania usługi</w:t>
      </w:r>
      <w:r w:rsidR="003D20F9">
        <w:rPr>
          <w:sz w:val="24"/>
          <w:szCs w:val="24"/>
        </w:rPr>
        <w:t xml:space="preserve"> będącej przedmiotem umowy, nie</w:t>
      </w:r>
      <w:r w:rsidRPr="0017583D">
        <w:rPr>
          <w:sz w:val="24"/>
          <w:szCs w:val="24"/>
        </w:rPr>
        <w:t>podjęcia interwen</w:t>
      </w:r>
      <w:r>
        <w:rPr>
          <w:sz w:val="24"/>
          <w:szCs w:val="24"/>
        </w:rPr>
        <w:t>cji z przyczyn od niego</w:t>
      </w:r>
      <w:r w:rsidRPr="0017583D">
        <w:rPr>
          <w:sz w:val="24"/>
          <w:szCs w:val="24"/>
        </w:rPr>
        <w:t xml:space="preserve"> zależnych</w:t>
      </w:r>
      <w:r>
        <w:rPr>
          <w:sz w:val="24"/>
          <w:szCs w:val="24"/>
        </w:rPr>
        <w:t>,</w:t>
      </w:r>
      <w:r w:rsidRPr="0017583D">
        <w:rPr>
          <w:sz w:val="24"/>
          <w:szCs w:val="24"/>
        </w:rPr>
        <w:t xml:space="preserve"> w formie odszkodowania</w:t>
      </w:r>
      <w:r w:rsidR="00CD212C">
        <w:rPr>
          <w:sz w:val="24"/>
          <w:szCs w:val="24"/>
        </w:rPr>
        <w:t>,</w:t>
      </w:r>
      <w:r w:rsidRPr="0017583D">
        <w:rPr>
          <w:sz w:val="24"/>
          <w:szCs w:val="24"/>
        </w:rPr>
        <w:t xml:space="preserve"> na zasadach przewidzianych w Kodeksie Cywilnym. Na tę okoliczność </w:t>
      </w:r>
      <w:r>
        <w:rPr>
          <w:sz w:val="24"/>
          <w:szCs w:val="24"/>
        </w:rPr>
        <w:t>Wykonawca</w:t>
      </w:r>
      <w:r w:rsidRPr="0017583D">
        <w:rPr>
          <w:sz w:val="24"/>
          <w:szCs w:val="24"/>
        </w:rPr>
        <w:t xml:space="preserve"> oświadcza, </w:t>
      </w:r>
      <w:r w:rsidR="000E77FF" w:rsidRPr="000E77FF">
        <w:rPr>
          <w:sz w:val="24"/>
          <w:szCs w:val="24"/>
          <w:lang w:eastAsia="ja-JP"/>
        </w:rPr>
        <w:t>że posiada aktualne ubezpieczenie odpowiedzialności cywilnej kontraktowej i deliktowe, których potwierdzone przez siebie kser</w:t>
      </w:r>
      <w:r w:rsidR="000E77FF">
        <w:rPr>
          <w:sz w:val="24"/>
          <w:szCs w:val="24"/>
          <w:lang w:eastAsia="ja-JP"/>
        </w:rPr>
        <w:t xml:space="preserve">okopie przedkłada Zamawiającemu </w:t>
      </w:r>
      <w:r w:rsidRPr="000E77FF">
        <w:rPr>
          <w:sz w:val="24"/>
          <w:szCs w:val="24"/>
        </w:rPr>
        <w:t>oraz, że zobowiązuje się do kontynuowania takiego ubezpieczenia przez cały</w:t>
      </w:r>
      <w:r w:rsidR="0060106B" w:rsidRPr="000E77FF">
        <w:rPr>
          <w:sz w:val="24"/>
          <w:szCs w:val="24"/>
        </w:rPr>
        <w:t xml:space="preserve"> okres trwania niniejszej umowy.</w:t>
      </w:r>
    </w:p>
    <w:p w:rsidR="001166C8" w:rsidRDefault="001166C8" w:rsidP="001166C8">
      <w:pPr>
        <w:spacing w:line="360" w:lineRule="auto"/>
        <w:rPr>
          <w:b/>
          <w:sz w:val="24"/>
          <w:szCs w:val="24"/>
        </w:rPr>
      </w:pPr>
    </w:p>
    <w:p w:rsidR="0079046F" w:rsidRPr="006F2636" w:rsidRDefault="006A70C1" w:rsidP="0079046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="00CA37DA">
        <w:rPr>
          <w:b/>
          <w:sz w:val="24"/>
          <w:szCs w:val="24"/>
        </w:rPr>
        <w:t>11</w:t>
      </w:r>
      <w:r w:rsidR="00CD212C">
        <w:rPr>
          <w:b/>
          <w:sz w:val="24"/>
          <w:szCs w:val="24"/>
        </w:rPr>
        <w:t>.</w:t>
      </w:r>
    </w:p>
    <w:p w:rsidR="008156DB" w:rsidRPr="00CA37DA" w:rsidRDefault="0079046F" w:rsidP="0060106B">
      <w:pPr>
        <w:numPr>
          <w:ilvl w:val="0"/>
          <w:numId w:val="9"/>
        </w:numPr>
        <w:tabs>
          <w:tab w:val="left" w:pos="849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CA37DA">
        <w:rPr>
          <w:color w:val="000000" w:themeColor="text1"/>
          <w:sz w:val="24"/>
          <w:szCs w:val="24"/>
        </w:rPr>
        <w:t>Umowa niniejsza zawarta zostaje na czas określony i obowiązuj</w:t>
      </w:r>
      <w:r w:rsidR="008156DB" w:rsidRPr="00CA37DA">
        <w:rPr>
          <w:color w:val="000000" w:themeColor="text1"/>
          <w:sz w:val="24"/>
          <w:szCs w:val="24"/>
        </w:rPr>
        <w:t>e:</w:t>
      </w:r>
    </w:p>
    <w:p w:rsidR="008156DB" w:rsidRPr="00E31BD7" w:rsidRDefault="008156DB" w:rsidP="00E31BD7">
      <w:pPr>
        <w:tabs>
          <w:tab w:val="left" w:pos="849"/>
        </w:tabs>
        <w:spacing w:line="360" w:lineRule="auto"/>
        <w:ind w:left="283"/>
        <w:jc w:val="both"/>
        <w:rPr>
          <w:color w:val="000000" w:themeColor="text1"/>
          <w:sz w:val="24"/>
          <w:szCs w:val="24"/>
        </w:rPr>
      </w:pPr>
      <w:r w:rsidRPr="00CA37DA">
        <w:rPr>
          <w:color w:val="000000" w:themeColor="text1"/>
          <w:sz w:val="24"/>
          <w:szCs w:val="24"/>
        </w:rPr>
        <w:t xml:space="preserve">a. </w:t>
      </w:r>
      <w:r w:rsidR="00CA37DA" w:rsidRPr="00CA37DA">
        <w:rPr>
          <w:color w:val="000000" w:themeColor="text1"/>
          <w:sz w:val="24"/>
          <w:szCs w:val="24"/>
        </w:rPr>
        <w:t>w części określonej w § 1</w:t>
      </w:r>
      <w:r w:rsidR="00CA37DA" w:rsidRPr="00CA37DA">
        <w:rPr>
          <w:b/>
          <w:color w:val="000000" w:themeColor="text1"/>
          <w:sz w:val="24"/>
          <w:szCs w:val="24"/>
        </w:rPr>
        <w:t xml:space="preserve"> </w:t>
      </w:r>
      <w:r w:rsidR="00CA37DA" w:rsidRPr="00CA37DA">
        <w:rPr>
          <w:color w:val="000000" w:themeColor="text1"/>
          <w:sz w:val="24"/>
          <w:szCs w:val="24"/>
        </w:rPr>
        <w:t>ust. 1</w:t>
      </w:r>
      <w:r w:rsidR="00CA37DA" w:rsidRPr="00CA37DA">
        <w:rPr>
          <w:b/>
          <w:color w:val="000000" w:themeColor="text1"/>
          <w:sz w:val="24"/>
          <w:szCs w:val="24"/>
        </w:rPr>
        <w:t xml:space="preserve"> </w:t>
      </w:r>
      <w:r w:rsidR="0079046F" w:rsidRPr="00CA37DA">
        <w:rPr>
          <w:color w:val="000000" w:themeColor="text1"/>
          <w:sz w:val="24"/>
          <w:szCs w:val="24"/>
        </w:rPr>
        <w:t xml:space="preserve">od dnia </w:t>
      </w:r>
      <w:r w:rsidR="00461DE1" w:rsidRPr="00CA37DA">
        <w:rPr>
          <w:color w:val="000000" w:themeColor="text1"/>
          <w:sz w:val="24"/>
          <w:szCs w:val="24"/>
        </w:rPr>
        <w:t xml:space="preserve">1 </w:t>
      </w:r>
      <w:r w:rsidR="00CA37DA" w:rsidRPr="00CA37DA">
        <w:rPr>
          <w:color w:val="000000" w:themeColor="text1"/>
          <w:sz w:val="24"/>
          <w:szCs w:val="24"/>
        </w:rPr>
        <w:t>lutego</w:t>
      </w:r>
      <w:r w:rsidR="00387C77" w:rsidRPr="00CA37DA">
        <w:rPr>
          <w:color w:val="000000" w:themeColor="text1"/>
          <w:sz w:val="24"/>
          <w:szCs w:val="24"/>
        </w:rPr>
        <w:t xml:space="preserve"> 201</w:t>
      </w:r>
      <w:r w:rsidR="007A3E0A" w:rsidRPr="00CA37DA">
        <w:rPr>
          <w:color w:val="000000" w:themeColor="text1"/>
          <w:sz w:val="24"/>
          <w:szCs w:val="24"/>
        </w:rPr>
        <w:t>9</w:t>
      </w:r>
      <w:r w:rsidR="0079046F" w:rsidRPr="00CA37DA">
        <w:rPr>
          <w:color w:val="000000" w:themeColor="text1"/>
          <w:sz w:val="24"/>
          <w:szCs w:val="24"/>
        </w:rPr>
        <w:t xml:space="preserve"> r. do dnia </w:t>
      </w:r>
      <w:r w:rsidR="00CA37DA" w:rsidRPr="00CA37DA">
        <w:rPr>
          <w:color w:val="000000" w:themeColor="text1"/>
          <w:sz w:val="24"/>
          <w:szCs w:val="24"/>
        </w:rPr>
        <w:t xml:space="preserve"> 30</w:t>
      </w:r>
      <w:r w:rsidR="00387C77" w:rsidRPr="00CA37DA">
        <w:rPr>
          <w:color w:val="000000" w:themeColor="text1"/>
          <w:sz w:val="24"/>
          <w:szCs w:val="24"/>
        </w:rPr>
        <w:t xml:space="preserve"> </w:t>
      </w:r>
      <w:r w:rsidR="00CA37DA" w:rsidRPr="00CA37DA">
        <w:rPr>
          <w:color w:val="000000" w:themeColor="text1"/>
          <w:sz w:val="24"/>
          <w:szCs w:val="24"/>
        </w:rPr>
        <w:t>września</w:t>
      </w:r>
      <w:r w:rsidR="00387C77" w:rsidRPr="00CA37DA">
        <w:rPr>
          <w:color w:val="000000" w:themeColor="text1"/>
          <w:sz w:val="24"/>
          <w:szCs w:val="24"/>
        </w:rPr>
        <w:t xml:space="preserve"> 20</w:t>
      </w:r>
      <w:r w:rsidR="00CA37DA" w:rsidRPr="00CA37DA">
        <w:rPr>
          <w:color w:val="000000" w:themeColor="text1"/>
          <w:sz w:val="24"/>
          <w:szCs w:val="24"/>
        </w:rPr>
        <w:t>20</w:t>
      </w:r>
      <w:r w:rsidR="0079046F" w:rsidRPr="00CA37DA">
        <w:rPr>
          <w:color w:val="000000" w:themeColor="text1"/>
          <w:sz w:val="24"/>
          <w:szCs w:val="24"/>
        </w:rPr>
        <w:t xml:space="preserve"> r.</w:t>
      </w:r>
      <w:r w:rsidR="0060106B" w:rsidRPr="00CA37DA">
        <w:rPr>
          <w:color w:val="000000" w:themeColor="text1"/>
          <w:sz w:val="24"/>
          <w:szCs w:val="24"/>
        </w:rPr>
        <w:t xml:space="preserve"> z możliwością jej wypowie</w:t>
      </w:r>
      <w:r w:rsidRPr="00CA37DA">
        <w:rPr>
          <w:color w:val="000000" w:themeColor="text1"/>
          <w:sz w:val="24"/>
          <w:szCs w:val="24"/>
        </w:rPr>
        <w:t xml:space="preserve">dzenia przez </w:t>
      </w:r>
      <w:r w:rsidR="00CA37DA" w:rsidRPr="00CA37DA">
        <w:rPr>
          <w:color w:val="000000" w:themeColor="text1"/>
          <w:sz w:val="24"/>
          <w:szCs w:val="24"/>
        </w:rPr>
        <w:t xml:space="preserve">Zamawiającego </w:t>
      </w:r>
      <w:r w:rsidR="00766FC6">
        <w:rPr>
          <w:color w:val="000000" w:themeColor="text1"/>
          <w:sz w:val="24"/>
          <w:szCs w:val="24"/>
        </w:rPr>
        <w:t xml:space="preserve">w każdym terminie </w:t>
      </w:r>
      <w:r w:rsidR="00CA37DA" w:rsidRPr="00CA37DA">
        <w:rPr>
          <w:color w:val="000000" w:themeColor="text1"/>
          <w:sz w:val="24"/>
          <w:szCs w:val="24"/>
        </w:rPr>
        <w:t xml:space="preserve">w związku z przekazaniem placu budowy w ramach projektu rewitalizacyjnego. Zamawiający może także przedłużyć umowę </w:t>
      </w:r>
      <w:r w:rsidR="00766FC6">
        <w:rPr>
          <w:color w:val="000000" w:themeColor="text1"/>
          <w:sz w:val="24"/>
          <w:szCs w:val="24"/>
        </w:rPr>
        <w:t xml:space="preserve">na tych samych warunkach </w:t>
      </w:r>
      <w:r w:rsidR="00CA37DA" w:rsidRPr="00CA37DA">
        <w:rPr>
          <w:color w:val="000000" w:themeColor="text1"/>
          <w:sz w:val="24"/>
          <w:szCs w:val="24"/>
        </w:rPr>
        <w:t>o kolejny miesiąc w związku z przedłużającymi się procedurami</w:t>
      </w:r>
      <w:r w:rsidR="00E31BD7">
        <w:rPr>
          <w:color w:val="000000" w:themeColor="text1"/>
          <w:sz w:val="24"/>
          <w:szCs w:val="24"/>
        </w:rPr>
        <w:t xml:space="preserve"> przetargowymi na rewitalizację,</w:t>
      </w:r>
    </w:p>
    <w:p w:rsidR="008156DB" w:rsidRPr="00E31BD7" w:rsidRDefault="00CA37DA" w:rsidP="00E31BD7">
      <w:pPr>
        <w:tabs>
          <w:tab w:val="left" w:pos="849"/>
        </w:tabs>
        <w:spacing w:line="360" w:lineRule="auto"/>
        <w:ind w:left="283"/>
        <w:jc w:val="both"/>
        <w:rPr>
          <w:color w:val="000000" w:themeColor="text1"/>
          <w:sz w:val="24"/>
          <w:szCs w:val="24"/>
        </w:rPr>
      </w:pPr>
      <w:r w:rsidRPr="00CA37DA">
        <w:rPr>
          <w:color w:val="000000" w:themeColor="text1"/>
          <w:sz w:val="24"/>
          <w:szCs w:val="24"/>
        </w:rPr>
        <w:t>b. w części określonej w § 1</w:t>
      </w:r>
      <w:r w:rsidRPr="00CA37DA">
        <w:rPr>
          <w:b/>
          <w:color w:val="000000" w:themeColor="text1"/>
          <w:sz w:val="24"/>
          <w:szCs w:val="24"/>
        </w:rPr>
        <w:t xml:space="preserve"> </w:t>
      </w:r>
      <w:r w:rsidRPr="00CA37DA">
        <w:rPr>
          <w:color w:val="000000" w:themeColor="text1"/>
          <w:sz w:val="24"/>
          <w:szCs w:val="24"/>
        </w:rPr>
        <w:t>ust. 2 -</w:t>
      </w:r>
      <w:r w:rsidR="00766FC6">
        <w:rPr>
          <w:color w:val="000000" w:themeColor="text1"/>
          <w:sz w:val="24"/>
          <w:szCs w:val="24"/>
        </w:rPr>
        <w:t xml:space="preserve"> </w:t>
      </w:r>
      <w:r w:rsidRPr="00CA37DA">
        <w:rPr>
          <w:color w:val="000000" w:themeColor="text1"/>
          <w:sz w:val="24"/>
          <w:szCs w:val="24"/>
        </w:rPr>
        <w:t xml:space="preserve">4 </w:t>
      </w:r>
      <w:r w:rsidR="008156DB" w:rsidRPr="00CA37DA">
        <w:rPr>
          <w:color w:val="000000" w:themeColor="text1"/>
          <w:sz w:val="24"/>
          <w:szCs w:val="24"/>
        </w:rPr>
        <w:t xml:space="preserve">od dnia 1 </w:t>
      </w:r>
      <w:r w:rsidRPr="00CA37DA">
        <w:rPr>
          <w:color w:val="000000" w:themeColor="text1"/>
          <w:sz w:val="24"/>
          <w:szCs w:val="24"/>
        </w:rPr>
        <w:t>lutego  do dnia  31 grudnia 2020</w:t>
      </w:r>
      <w:r w:rsidR="008156DB" w:rsidRPr="00CA37DA">
        <w:rPr>
          <w:color w:val="000000" w:themeColor="text1"/>
          <w:sz w:val="24"/>
          <w:szCs w:val="24"/>
        </w:rPr>
        <w:t xml:space="preserve"> r. z możliwością jej pisemnego wypowiedzenia przez każdą ze stron na 1 miesiąc naprzód, na koniec miesiąca kalendarzowego lub rozwiązanie umowy może nastąpić w dowolnym </w:t>
      </w:r>
      <w:r w:rsidR="00E31BD7">
        <w:rPr>
          <w:color w:val="000000" w:themeColor="text1"/>
          <w:sz w:val="24"/>
          <w:szCs w:val="24"/>
        </w:rPr>
        <w:t>terminie za porozumieniem stron.</w:t>
      </w:r>
    </w:p>
    <w:p w:rsidR="0060106B" w:rsidRPr="0060106B" w:rsidRDefault="0079046F" w:rsidP="0060106B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60106B">
        <w:rPr>
          <w:sz w:val="24"/>
          <w:szCs w:val="24"/>
        </w:rPr>
        <w:t>Strony mogą rozwiązać niniejszą umowę bez zachowania okresu wypowiedzenia w przypadku rażącego</w:t>
      </w:r>
      <w:r w:rsidR="004738C5">
        <w:rPr>
          <w:sz w:val="24"/>
          <w:szCs w:val="24"/>
        </w:rPr>
        <w:t>, mającego wpływ na bezpieczeństwo obiektów,</w:t>
      </w:r>
      <w:r w:rsidRPr="0060106B">
        <w:rPr>
          <w:sz w:val="24"/>
          <w:szCs w:val="24"/>
        </w:rPr>
        <w:t xml:space="preserve"> naruszenia jej postanowień przez jedną </w:t>
      </w:r>
      <w:r w:rsidR="004738C5">
        <w:rPr>
          <w:sz w:val="24"/>
          <w:szCs w:val="24"/>
        </w:rPr>
        <w:t xml:space="preserve">                </w:t>
      </w:r>
      <w:r w:rsidRPr="0060106B">
        <w:rPr>
          <w:sz w:val="24"/>
          <w:szCs w:val="24"/>
        </w:rPr>
        <w:t>ze stron.</w:t>
      </w:r>
    </w:p>
    <w:p w:rsidR="0060106B" w:rsidRPr="0060106B" w:rsidRDefault="0060106B" w:rsidP="0060106B">
      <w:pPr>
        <w:numPr>
          <w:ilvl w:val="0"/>
          <w:numId w:val="9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t xml:space="preserve">Wszelkie reklamacje związane z wykonaniem umowy </w:t>
      </w:r>
      <w:r>
        <w:rPr>
          <w:sz w:val="24"/>
          <w:szCs w:val="24"/>
        </w:rPr>
        <w:t>Zamawiający</w:t>
      </w:r>
      <w:r w:rsidRPr="0017583D">
        <w:rPr>
          <w:sz w:val="24"/>
          <w:szCs w:val="24"/>
        </w:rPr>
        <w:t xml:space="preserve"> winien zgłaszać do biura </w:t>
      </w:r>
      <w:r>
        <w:rPr>
          <w:sz w:val="24"/>
          <w:szCs w:val="24"/>
        </w:rPr>
        <w:t>Wykonawcy</w:t>
      </w:r>
      <w:r w:rsidRPr="0017583D">
        <w:rPr>
          <w:sz w:val="24"/>
          <w:szCs w:val="24"/>
        </w:rPr>
        <w:t xml:space="preserve"> na piśmie, w terminie 10 dni od daty zaistniałego zdarzenia.</w:t>
      </w:r>
    </w:p>
    <w:p w:rsidR="0060106B" w:rsidRPr="0060106B" w:rsidRDefault="0060106B" w:rsidP="0060106B">
      <w:pPr>
        <w:numPr>
          <w:ilvl w:val="0"/>
          <w:numId w:val="9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t>Umowa niniejsza nie stanowi umowy o ubezpieczenie i jej nie zastępuje.</w:t>
      </w:r>
    </w:p>
    <w:p w:rsidR="00CD212C" w:rsidRPr="00CD212C" w:rsidRDefault="00EF1301" w:rsidP="00CD212C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5</w:t>
      </w:r>
      <w:r w:rsidR="00CD212C" w:rsidRPr="00CD212C">
        <w:rPr>
          <w:sz w:val="24"/>
          <w:szCs w:val="24"/>
          <w:lang w:eastAsia="ja-JP"/>
        </w:rPr>
        <w:t xml:space="preserve">. Do wszystkich spraw nie ujętych w niniejszej umowie mają zastosowanie uregulowania przepisów </w:t>
      </w:r>
      <w:r w:rsidR="00CD212C">
        <w:rPr>
          <w:sz w:val="24"/>
          <w:szCs w:val="24"/>
          <w:lang w:eastAsia="ja-JP"/>
        </w:rPr>
        <w:br/>
        <w:t xml:space="preserve">     </w:t>
      </w:r>
      <w:r w:rsidR="00CD212C" w:rsidRPr="00CD212C">
        <w:rPr>
          <w:sz w:val="24"/>
          <w:szCs w:val="24"/>
          <w:lang w:eastAsia="ja-JP"/>
        </w:rPr>
        <w:t>Kodeksu Cywilnego.</w:t>
      </w:r>
    </w:p>
    <w:p w:rsidR="00CD212C" w:rsidRPr="00CD212C" w:rsidRDefault="00EF1301" w:rsidP="00CD212C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lastRenderedPageBreak/>
        <w:t>6</w:t>
      </w:r>
      <w:r w:rsidR="00CD212C" w:rsidRPr="00CD212C">
        <w:rPr>
          <w:sz w:val="24"/>
          <w:szCs w:val="24"/>
          <w:lang w:eastAsia="ja-JP"/>
        </w:rPr>
        <w:t xml:space="preserve">. Wszelkie ewentualne spory między stronami umowy rozstrzygać będzie Sąd właściwy dla siedziby </w:t>
      </w:r>
      <w:r w:rsidR="00CD212C">
        <w:rPr>
          <w:sz w:val="24"/>
          <w:szCs w:val="24"/>
          <w:lang w:eastAsia="ja-JP"/>
        </w:rPr>
        <w:br/>
        <w:t xml:space="preserve">     </w:t>
      </w:r>
      <w:r w:rsidR="00CD212C" w:rsidRPr="00CD212C">
        <w:rPr>
          <w:sz w:val="24"/>
          <w:szCs w:val="24"/>
          <w:lang w:eastAsia="ja-JP"/>
        </w:rPr>
        <w:t>Zamawiającego.</w:t>
      </w:r>
    </w:p>
    <w:p w:rsidR="00F3321E" w:rsidRDefault="00EF1301" w:rsidP="00CD212C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bCs/>
          <w:sz w:val="24"/>
          <w:szCs w:val="24"/>
          <w:lang w:eastAsia="ja-JP"/>
        </w:rPr>
        <w:t>7</w:t>
      </w:r>
      <w:r w:rsidR="009F6FB1">
        <w:rPr>
          <w:bCs/>
          <w:sz w:val="24"/>
          <w:szCs w:val="24"/>
          <w:lang w:eastAsia="ja-JP"/>
        </w:rPr>
        <w:t xml:space="preserve">. </w:t>
      </w:r>
      <w:r w:rsidR="00CD212C" w:rsidRPr="00CD212C">
        <w:rPr>
          <w:sz w:val="24"/>
          <w:szCs w:val="24"/>
          <w:lang w:eastAsia="ja-JP"/>
        </w:rPr>
        <w:t>Strony nie mogą praw wynikających z niniejszej umowy przenosić na osoby trzecie.</w:t>
      </w:r>
    </w:p>
    <w:p w:rsidR="00CD212C" w:rsidRPr="00CD212C" w:rsidRDefault="00EF1301" w:rsidP="00CD212C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8</w:t>
      </w:r>
      <w:r w:rsidR="00CD212C" w:rsidRPr="00CD212C">
        <w:rPr>
          <w:sz w:val="24"/>
          <w:szCs w:val="24"/>
          <w:lang w:eastAsia="ja-JP"/>
        </w:rPr>
        <w:t xml:space="preserve">. Umowę sporządzono w </w:t>
      </w:r>
      <w:r w:rsidR="0070602D">
        <w:rPr>
          <w:sz w:val="24"/>
          <w:szCs w:val="24"/>
          <w:lang w:eastAsia="ja-JP"/>
        </w:rPr>
        <w:t>2</w:t>
      </w:r>
      <w:r w:rsidR="00CD212C" w:rsidRPr="00CD212C">
        <w:rPr>
          <w:sz w:val="24"/>
          <w:szCs w:val="24"/>
          <w:lang w:eastAsia="ja-JP"/>
        </w:rPr>
        <w:t xml:space="preserve"> jednobrzmiących egzemplarzach, </w:t>
      </w:r>
      <w:r w:rsidR="0070602D">
        <w:rPr>
          <w:sz w:val="24"/>
          <w:szCs w:val="24"/>
          <w:lang w:eastAsia="ja-JP"/>
        </w:rPr>
        <w:t>1</w:t>
      </w:r>
      <w:r w:rsidR="00CD212C" w:rsidRPr="00CD212C">
        <w:rPr>
          <w:sz w:val="24"/>
          <w:szCs w:val="24"/>
          <w:lang w:eastAsia="ja-JP"/>
        </w:rPr>
        <w:t xml:space="preserve"> egzemplarz dla Zamawiającego, </w:t>
      </w:r>
      <w:r w:rsidR="009F6FB1">
        <w:rPr>
          <w:sz w:val="24"/>
          <w:szCs w:val="24"/>
          <w:lang w:eastAsia="ja-JP"/>
        </w:rPr>
        <w:t xml:space="preserve">                    </w:t>
      </w:r>
      <w:r w:rsidR="009F6FB1">
        <w:rPr>
          <w:sz w:val="24"/>
          <w:szCs w:val="24"/>
          <w:lang w:eastAsia="ja-JP"/>
        </w:rPr>
        <w:br/>
        <w:t xml:space="preserve">     </w:t>
      </w:r>
      <w:r w:rsidR="00CD212C" w:rsidRPr="00CD212C">
        <w:rPr>
          <w:sz w:val="24"/>
          <w:szCs w:val="24"/>
          <w:lang w:eastAsia="ja-JP"/>
        </w:rPr>
        <w:t>1 egzemplarz dla Wykonawcy.</w:t>
      </w:r>
    </w:p>
    <w:p w:rsidR="001166C8" w:rsidRDefault="001166C8" w:rsidP="0079046F">
      <w:pPr>
        <w:spacing w:line="360" w:lineRule="auto"/>
        <w:rPr>
          <w:sz w:val="24"/>
          <w:szCs w:val="24"/>
        </w:rPr>
      </w:pPr>
    </w:p>
    <w:p w:rsidR="001166C8" w:rsidRDefault="001166C8" w:rsidP="0079046F">
      <w:pPr>
        <w:spacing w:line="360" w:lineRule="auto"/>
        <w:rPr>
          <w:sz w:val="24"/>
          <w:szCs w:val="24"/>
        </w:rPr>
      </w:pPr>
    </w:p>
    <w:p w:rsidR="0079046F" w:rsidRDefault="0079046F" w:rsidP="0079046F">
      <w:pPr>
        <w:spacing w:line="360" w:lineRule="auto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Zamawiający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Wykonawca</w:t>
      </w:r>
    </w:p>
    <w:p w:rsidR="00E86004" w:rsidRDefault="00E86004" w:rsidP="0079046F">
      <w:pPr>
        <w:spacing w:line="360" w:lineRule="auto"/>
        <w:ind w:left="708" w:firstLine="708"/>
        <w:rPr>
          <w:sz w:val="24"/>
          <w:szCs w:val="24"/>
        </w:rPr>
      </w:pPr>
    </w:p>
    <w:p w:rsidR="00E86004" w:rsidRDefault="00E86004" w:rsidP="0079046F">
      <w:pPr>
        <w:spacing w:line="360" w:lineRule="auto"/>
        <w:ind w:left="708" w:firstLine="708"/>
        <w:rPr>
          <w:sz w:val="24"/>
          <w:szCs w:val="24"/>
        </w:rPr>
      </w:pPr>
    </w:p>
    <w:p w:rsidR="0079046F" w:rsidRDefault="0079046F" w:rsidP="00092D86">
      <w:pPr>
        <w:spacing w:line="360" w:lineRule="auto"/>
        <w:rPr>
          <w:sz w:val="24"/>
          <w:szCs w:val="24"/>
        </w:rPr>
      </w:pPr>
    </w:p>
    <w:p w:rsidR="001166C8" w:rsidRDefault="001166C8" w:rsidP="00092D86">
      <w:pPr>
        <w:spacing w:line="360" w:lineRule="auto"/>
        <w:rPr>
          <w:sz w:val="24"/>
          <w:szCs w:val="24"/>
        </w:rPr>
      </w:pPr>
    </w:p>
    <w:p w:rsidR="001166C8" w:rsidRDefault="001166C8" w:rsidP="00092D86">
      <w:pPr>
        <w:spacing w:line="360" w:lineRule="auto"/>
        <w:rPr>
          <w:sz w:val="24"/>
          <w:szCs w:val="24"/>
        </w:rPr>
      </w:pPr>
    </w:p>
    <w:p w:rsidR="005D2B47" w:rsidRDefault="005D2B47" w:rsidP="00092D86">
      <w:pPr>
        <w:spacing w:line="360" w:lineRule="auto"/>
        <w:rPr>
          <w:sz w:val="24"/>
          <w:szCs w:val="24"/>
        </w:rPr>
      </w:pPr>
    </w:p>
    <w:p w:rsidR="005D2B47" w:rsidRDefault="005D2B47" w:rsidP="00092D86">
      <w:pPr>
        <w:spacing w:line="360" w:lineRule="auto"/>
        <w:rPr>
          <w:sz w:val="24"/>
          <w:szCs w:val="24"/>
        </w:rPr>
      </w:pPr>
    </w:p>
    <w:p w:rsidR="005D2B47" w:rsidRDefault="005D2B47" w:rsidP="00092D86">
      <w:pPr>
        <w:spacing w:line="360" w:lineRule="auto"/>
        <w:rPr>
          <w:sz w:val="24"/>
          <w:szCs w:val="24"/>
        </w:rPr>
      </w:pPr>
    </w:p>
    <w:p w:rsidR="001166C8" w:rsidRDefault="001166C8" w:rsidP="00092D86">
      <w:pPr>
        <w:spacing w:line="360" w:lineRule="auto"/>
        <w:rPr>
          <w:sz w:val="24"/>
          <w:szCs w:val="24"/>
        </w:rPr>
      </w:pPr>
    </w:p>
    <w:p w:rsidR="007E5A93" w:rsidRDefault="0079046F" w:rsidP="00092D8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                               ……………………………………….</w:t>
      </w:r>
    </w:p>
    <w:p w:rsidR="00D41BF4" w:rsidRPr="0017583D" w:rsidRDefault="00D41BF4">
      <w:pPr>
        <w:rPr>
          <w:sz w:val="24"/>
          <w:szCs w:val="24"/>
        </w:rPr>
      </w:pPr>
    </w:p>
    <w:sectPr w:rsidR="00D41BF4" w:rsidRPr="0017583D" w:rsidSect="000D1479">
      <w:footerReference w:type="default" r:id="rId8"/>
      <w:footnotePr>
        <w:pos w:val="beneathText"/>
      </w:footnotePr>
      <w:pgSz w:w="11905" w:h="16837"/>
      <w:pgMar w:top="851" w:right="851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3F5" w:rsidRDefault="00D873F5" w:rsidP="00D51DF5">
      <w:r>
        <w:separator/>
      </w:r>
    </w:p>
  </w:endnote>
  <w:endnote w:type="continuationSeparator" w:id="1">
    <w:p w:rsidR="00D873F5" w:rsidRDefault="00D873F5" w:rsidP="00D51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34766"/>
      <w:docPartObj>
        <w:docPartGallery w:val="Page Numbers (Bottom of Page)"/>
        <w:docPartUnique/>
      </w:docPartObj>
    </w:sdtPr>
    <w:sdtContent>
      <w:p w:rsidR="008027AC" w:rsidRDefault="00C372A3">
        <w:pPr>
          <w:pStyle w:val="Stopka"/>
          <w:jc w:val="center"/>
        </w:pPr>
        <w:fldSimple w:instr=" PAGE   \* MERGEFORMAT ">
          <w:r w:rsidR="00444A34">
            <w:rPr>
              <w:noProof/>
            </w:rPr>
            <w:t>1</w:t>
          </w:r>
        </w:fldSimple>
      </w:p>
    </w:sdtContent>
  </w:sdt>
  <w:p w:rsidR="008027AC" w:rsidRDefault="008027A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3F5" w:rsidRDefault="00D873F5" w:rsidP="00D51DF5">
      <w:r>
        <w:separator/>
      </w:r>
    </w:p>
  </w:footnote>
  <w:footnote w:type="continuationSeparator" w:id="1">
    <w:p w:rsidR="00D873F5" w:rsidRDefault="00D873F5" w:rsidP="00D51D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27E03268"/>
    <w:name w:val="WW8Num3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Arial" w:eastAsia="Times New Roman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6"/>
    <w:multiLevelType w:val="multilevel"/>
    <w:tmpl w:val="79D8E990"/>
    <w:name w:val="WW8Num6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1CE5F91"/>
    <w:multiLevelType w:val="hybridMultilevel"/>
    <w:tmpl w:val="88C43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A857A8"/>
    <w:multiLevelType w:val="hybridMultilevel"/>
    <w:tmpl w:val="D0FE5708"/>
    <w:lvl w:ilvl="0" w:tplc="7C7629EC">
      <w:start w:val="3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08AD0084"/>
    <w:multiLevelType w:val="hybridMultilevel"/>
    <w:tmpl w:val="79040156"/>
    <w:lvl w:ilvl="0" w:tplc="9168CE1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156C1662"/>
    <w:multiLevelType w:val="hybridMultilevel"/>
    <w:tmpl w:val="BC524E68"/>
    <w:lvl w:ilvl="0" w:tplc="E77CF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122F6D"/>
    <w:multiLevelType w:val="hybridMultilevel"/>
    <w:tmpl w:val="6B82FBA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0D6473"/>
    <w:multiLevelType w:val="multilevel"/>
    <w:tmpl w:val="9EEE9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C307F7"/>
    <w:multiLevelType w:val="hybridMultilevel"/>
    <w:tmpl w:val="22B861D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4B43EF"/>
    <w:multiLevelType w:val="hybridMultilevel"/>
    <w:tmpl w:val="836C55BC"/>
    <w:lvl w:ilvl="0" w:tplc="8AD81B8C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FE784E"/>
    <w:multiLevelType w:val="hybridMultilevel"/>
    <w:tmpl w:val="D346BBC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F151D"/>
    <w:multiLevelType w:val="hybridMultilevel"/>
    <w:tmpl w:val="DD7A2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444582"/>
    <w:multiLevelType w:val="hybridMultilevel"/>
    <w:tmpl w:val="A00C6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2B10A7"/>
    <w:multiLevelType w:val="hybridMultilevel"/>
    <w:tmpl w:val="04404FAA"/>
    <w:lvl w:ilvl="0" w:tplc="90FA30DC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083A6E"/>
    <w:multiLevelType w:val="hybridMultilevel"/>
    <w:tmpl w:val="245C3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04447"/>
    <w:multiLevelType w:val="hybridMultilevel"/>
    <w:tmpl w:val="345AE57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0"/>
  </w:num>
  <w:num w:numId="12">
    <w:abstractNumId w:val="10"/>
  </w:num>
  <w:num w:numId="13">
    <w:abstractNumId w:val="12"/>
  </w:num>
  <w:num w:numId="14">
    <w:abstractNumId w:val="21"/>
  </w:num>
  <w:num w:numId="15">
    <w:abstractNumId w:val="23"/>
  </w:num>
  <w:num w:numId="16">
    <w:abstractNumId w:val="22"/>
  </w:num>
  <w:num w:numId="17">
    <w:abstractNumId w:val="11"/>
  </w:num>
  <w:num w:numId="18">
    <w:abstractNumId w:val="19"/>
  </w:num>
  <w:num w:numId="19">
    <w:abstractNumId w:val="16"/>
  </w:num>
  <w:num w:numId="20">
    <w:abstractNumId w:val="15"/>
  </w:num>
  <w:num w:numId="21">
    <w:abstractNumId w:val="17"/>
  </w:num>
  <w:num w:numId="22">
    <w:abstractNumId w:val="18"/>
  </w:num>
  <w:num w:numId="23">
    <w:abstractNumId w:val="1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17583D"/>
    <w:rsid w:val="00016AB9"/>
    <w:rsid w:val="00034DA1"/>
    <w:rsid w:val="000423DF"/>
    <w:rsid w:val="000460B8"/>
    <w:rsid w:val="000627E4"/>
    <w:rsid w:val="000637E2"/>
    <w:rsid w:val="00066D50"/>
    <w:rsid w:val="00076853"/>
    <w:rsid w:val="00076ED5"/>
    <w:rsid w:val="000875CD"/>
    <w:rsid w:val="00092D86"/>
    <w:rsid w:val="000D0E10"/>
    <w:rsid w:val="000D1479"/>
    <w:rsid w:val="000E37EF"/>
    <w:rsid w:val="000E4C15"/>
    <w:rsid w:val="000E659A"/>
    <w:rsid w:val="000E77FF"/>
    <w:rsid w:val="00101EF2"/>
    <w:rsid w:val="00104365"/>
    <w:rsid w:val="00112701"/>
    <w:rsid w:val="001136AF"/>
    <w:rsid w:val="001166C8"/>
    <w:rsid w:val="001167FE"/>
    <w:rsid w:val="00125055"/>
    <w:rsid w:val="00160A03"/>
    <w:rsid w:val="00174F45"/>
    <w:rsid w:val="0017583D"/>
    <w:rsid w:val="00176495"/>
    <w:rsid w:val="00176EE2"/>
    <w:rsid w:val="00186EDE"/>
    <w:rsid w:val="00187F1B"/>
    <w:rsid w:val="001A0E92"/>
    <w:rsid w:val="001A4BD2"/>
    <w:rsid w:val="001B4A07"/>
    <w:rsid w:val="001C0472"/>
    <w:rsid w:val="001D5D2E"/>
    <w:rsid w:val="001F2A2C"/>
    <w:rsid w:val="00220E2D"/>
    <w:rsid w:val="002224AE"/>
    <w:rsid w:val="00242BCA"/>
    <w:rsid w:val="002446E5"/>
    <w:rsid w:val="00253C77"/>
    <w:rsid w:val="00264538"/>
    <w:rsid w:val="00264BA6"/>
    <w:rsid w:val="00277208"/>
    <w:rsid w:val="00277538"/>
    <w:rsid w:val="00294C46"/>
    <w:rsid w:val="002B2C9C"/>
    <w:rsid w:val="002B7EBC"/>
    <w:rsid w:val="002C671E"/>
    <w:rsid w:val="002D4DEF"/>
    <w:rsid w:val="002E5F42"/>
    <w:rsid w:val="002E7433"/>
    <w:rsid w:val="003044DE"/>
    <w:rsid w:val="00305351"/>
    <w:rsid w:val="00314A6C"/>
    <w:rsid w:val="00325C22"/>
    <w:rsid w:val="003408BD"/>
    <w:rsid w:val="00352459"/>
    <w:rsid w:val="00376903"/>
    <w:rsid w:val="003841E6"/>
    <w:rsid w:val="003868A1"/>
    <w:rsid w:val="00387C77"/>
    <w:rsid w:val="0039570A"/>
    <w:rsid w:val="00397762"/>
    <w:rsid w:val="003A4811"/>
    <w:rsid w:val="003A5150"/>
    <w:rsid w:val="003B3D6F"/>
    <w:rsid w:val="003C532D"/>
    <w:rsid w:val="003D0597"/>
    <w:rsid w:val="003D20F9"/>
    <w:rsid w:val="003F11EA"/>
    <w:rsid w:val="003F31B5"/>
    <w:rsid w:val="003F5D35"/>
    <w:rsid w:val="0040261B"/>
    <w:rsid w:val="004435D6"/>
    <w:rsid w:val="00444A34"/>
    <w:rsid w:val="00461DE1"/>
    <w:rsid w:val="00465519"/>
    <w:rsid w:val="004738C5"/>
    <w:rsid w:val="00485EA3"/>
    <w:rsid w:val="00492E85"/>
    <w:rsid w:val="00497B25"/>
    <w:rsid w:val="004A472A"/>
    <w:rsid w:val="004B30CE"/>
    <w:rsid w:val="004C796B"/>
    <w:rsid w:val="00524B21"/>
    <w:rsid w:val="005365BF"/>
    <w:rsid w:val="00545A8D"/>
    <w:rsid w:val="0056763F"/>
    <w:rsid w:val="005A65D5"/>
    <w:rsid w:val="005C0037"/>
    <w:rsid w:val="005D2B47"/>
    <w:rsid w:val="005E21F6"/>
    <w:rsid w:val="005E77D4"/>
    <w:rsid w:val="0060106B"/>
    <w:rsid w:val="00601307"/>
    <w:rsid w:val="006022C8"/>
    <w:rsid w:val="0060603C"/>
    <w:rsid w:val="00640665"/>
    <w:rsid w:val="006442EF"/>
    <w:rsid w:val="0065140E"/>
    <w:rsid w:val="0066556D"/>
    <w:rsid w:val="00680D59"/>
    <w:rsid w:val="00682D1B"/>
    <w:rsid w:val="006A70C1"/>
    <w:rsid w:val="006C5DCC"/>
    <w:rsid w:val="006E0987"/>
    <w:rsid w:val="006E4ACF"/>
    <w:rsid w:val="006F2636"/>
    <w:rsid w:val="0070602D"/>
    <w:rsid w:val="00707BCE"/>
    <w:rsid w:val="00707D2C"/>
    <w:rsid w:val="00712E8C"/>
    <w:rsid w:val="00717386"/>
    <w:rsid w:val="00725949"/>
    <w:rsid w:val="0073412E"/>
    <w:rsid w:val="00762436"/>
    <w:rsid w:val="0076449F"/>
    <w:rsid w:val="00766FC6"/>
    <w:rsid w:val="007767B7"/>
    <w:rsid w:val="0079046F"/>
    <w:rsid w:val="007A0F74"/>
    <w:rsid w:val="007A3E0A"/>
    <w:rsid w:val="007B0A39"/>
    <w:rsid w:val="007C2C6E"/>
    <w:rsid w:val="007C7F90"/>
    <w:rsid w:val="007D1B2D"/>
    <w:rsid w:val="007D475D"/>
    <w:rsid w:val="007D4CE2"/>
    <w:rsid w:val="007E305A"/>
    <w:rsid w:val="007E5A93"/>
    <w:rsid w:val="007F7637"/>
    <w:rsid w:val="008027AC"/>
    <w:rsid w:val="008156DB"/>
    <w:rsid w:val="00817C4A"/>
    <w:rsid w:val="00826E29"/>
    <w:rsid w:val="00842AD6"/>
    <w:rsid w:val="00876222"/>
    <w:rsid w:val="00877A04"/>
    <w:rsid w:val="008A70F8"/>
    <w:rsid w:val="008C44B8"/>
    <w:rsid w:val="008C6ED2"/>
    <w:rsid w:val="008F5666"/>
    <w:rsid w:val="00931C16"/>
    <w:rsid w:val="00934F23"/>
    <w:rsid w:val="00936052"/>
    <w:rsid w:val="0094627C"/>
    <w:rsid w:val="00964B0B"/>
    <w:rsid w:val="00970934"/>
    <w:rsid w:val="00997329"/>
    <w:rsid w:val="009A3A62"/>
    <w:rsid w:val="009A5B99"/>
    <w:rsid w:val="009C2896"/>
    <w:rsid w:val="009C527F"/>
    <w:rsid w:val="009C5B9C"/>
    <w:rsid w:val="009D3CFF"/>
    <w:rsid w:val="009E1FFB"/>
    <w:rsid w:val="009E466F"/>
    <w:rsid w:val="009E5B29"/>
    <w:rsid w:val="009F4DA6"/>
    <w:rsid w:val="009F6FB1"/>
    <w:rsid w:val="00A00C5A"/>
    <w:rsid w:val="00A06D1E"/>
    <w:rsid w:val="00A12CC8"/>
    <w:rsid w:val="00A14CB7"/>
    <w:rsid w:val="00A153A1"/>
    <w:rsid w:val="00A26A69"/>
    <w:rsid w:val="00A3013D"/>
    <w:rsid w:val="00A34B62"/>
    <w:rsid w:val="00A42F7E"/>
    <w:rsid w:val="00A65D2B"/>
    <w:rsid w:val="00A66D64"/>
    <w:rsid w:val="00A707D6"/>
    <w:rsid w:val="00A80D46"/>
    <w:rsid w:val="00AA23CE"/>
    <w:rsid w:val="00AA2EB7"/>
    <w:rsid w:val="00AB58C6"/>
    <w:rsid w:val="00AE3F13"/>
    <w:rsid w:val="00AF30F7"/>
    <w:rsid w:val="00B565B0"/>
    <w:rsid w:val="00B721E0"/>
    <w:rsid w:val="00B778A0"/>
    <w:rsid w:val="00BC0EBE"/>
    <w:rsid w:val="00BC784F"/>
    <w:rsid w:val="00BD273F"/>
    <w:rsid w:val="00BD455A"/>
    <w:rsid w:val="00C10C41"/>
    <w:rsid w:val="00C126FF"/>
    <w:rsid w:val="00C3331C"/>
    <w:rsid w:val="00C335E0"/>
    <w:rsid w:val="00C372A3"/>
    <w:rsid w:val="00C52FD7"/>
    <w:rsid w:val="00C55CC8"/>
    <w:rsid w:val="00C56A93"/>
    <w:rsid w:val="00C61DAA"/>
    <w:rsid w:val="00C6574F"/>
    <w:rsid w:val="00C7790D"/>
    <w:rsid w:val="00C9692E"/>
    <w:rsid w:val="00CA37DA"/>
    <w:rsid w:val="00CA3F21"/>
    <w:rsid w:val="00CD212C"/>
    <w:rsid w:val="00CE6FB8"/>
    <w:rsid w:val="00D24072"/>
    <w:rsid w:val="00D2504D"/>
    <w:rsid w:val="00D2571B"/>
    <w:rsid w:val="00D34609"/>
    <w:rsid w:val="00D41BF4"/>
    <w:rsid w:val="00D44E96"/>
    <w:rsid w:val="00D46E5E"/>
    <w:rsid w:val="00D51DF5"/>
    <w:rsid w:val="00D53674"/>
    <w:rsid w:val="00D55193"/>
    <w:rsid w:val="00D661FD"/>
    <w:rsid w:val="00D82117"/>
    <w:rsid w:val="00D8463B"/>
    <w:rsid w:val="00D848E4"/>
    <w:rsid w:val="00D86751"/>
    <w:rsid w:val="00D873F5"/>
    <w:rsid w:val="00D9173B"/>
    <w:rsid w:val="00DB27FF"/>
    <w:rsid w:val="00DC2F49"/>
    <w:rsid w:val="00DC685A"/>
    <w:rsid w:val="00DD746F"/>
    <w:rsid w:val="00DD79B3"/>
    <w:rsid w:val="00DF183B"/>
    <w:rsid w:val="00E30AC6"/>
    <w:rsid w:val="00E31BD7"/>
    <w:rsid w:val="00E456CB"/>
    <w:rsid w:val="00E53F7D"/>
    <w:rsid w:val="00E618D3"/>
    <w:rsid w:val="00E70679"/>
    <w:rsid w:val="00E85B01"/>
    <w:rsid w:val="00E86004"/>
    <w:rsid w:val="00E863AB"/>
    <w:rsid w:val="00E92C92"/>
    <w:rsid w:val="00EA1669"/>
    <w:rsid w:val="00EC2546"/>
    <w:rsid w:val="00ED5875"/>
    <w:rsid w:val="00EE2338"/>
    <w:rsid w:val="00EF1301"/>
    <w:rsid w:val="00F0194E"/>
    <w:rsid w:val="00F2212B"/>
    <w:rsid w:val="00F22628"/>
    <w:rsid w:val="00F2713C"/>
    <w:rsid w:val="00F3321E"/>
    <w:rsid w:val="00F41A79"/>
    <w:rsid w:val="00F466EB"/>
    <w:rsid w:val="00F6036E"/>
    <w:rsid w:val="00F70918"/>
    <w:rsid w:val="00F76283"/>
    <w:rsid w:val="00F7676C"/>
    <w:rsid w:val="00F86781"/>
    <w:rsid w:val="00F90C3F"/>
    <w:rsid w:val="00F97E09"/>
    <w:rsid w:val="00FA0F36"/>
    <w:rsid w:val="00FA2E70"/>
    <w:rsid w:val="00FB46F8"/>
    <w:rsid w:val="00FB73A7"/>
    <w:rsid w:val="00FD08F1"/>
    <w:rsid w:val="00FE0B32"/>
    <w:rsid w:val="00FE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83D"/>
    <w:pPr>
      <w:suppressAutoHyphens/>
    </w:pPr>
    <w:rPr>
      <w:rFonts w:ascii="Times New Roman" w:eastAsia="Times New Roman" w:hAnsi="Times New Roman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5CD"/>
    <w:pPr>
      <w:ind w:left="720"/>
      <w:contextualSpacing/>
    </w:pPr>
  </w:style>
  <w:style w:type="paragraph" w:styleId="Zwykytekst">
    <w:name w:val="Plain Text"/>
    <w:basedOn w:val="Normalny"/>
    <w:link w:val="ZwykytekstZnak"/>
    <w:semiHidden/>
    <w:rsid w:val="00305351"/>
    <w:pPr>
      <w:suppressAutoHyphens w:val="0"/>
    </w:pPr>
    <w:rPr>
      <w:rFonts w:ascii="Courier New" w:hAnsi="Courier New" w:cs="Courier New"/>
      <w:kern w:val="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305351"/>
    <w:rPr>
      <w:rFonts w:ascii="Courier New" w:eastAsia="Times New Roman" w:hAnsi="Courier New" w:cs="Courier New"/>
    </w:rPr>
  </w:style>
  <w:style w:type="paragraph" w:styleId="Nagwek">
    <w:name w:val="header"/>
    <w:basedOn w:val="Normalny"/>
    <w:link w:val="NagwekZnak"/>
    <w:uiPriority w:val="99"/>
    <w:semiHidden/>
    <w:unhideWhenUsed/>
    <w:rsid w:val="00D51D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1DF5"/>
    <w:rPr>
      <w:rFonts w:ascii="Times New Roman" w:eastAsia="Times New Roman" w:hAnsi="Times New Roman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51D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1DF5"/>
    <w:rPr>
      <w:rFonts w:ascii="Times New Roman" w:eastAsia="Times New Roman" w:hAnsi="Times New Roman"/>
      <w:kern w:val="1"/>
      <w:lang w:eastAsia="ar-SA"/>
    </w:rPr>
  </w:style>
  <w:style w:type="paragraph" w:customStyle="1" w:styleId="Default">
    <w:name w:val="Default"/>
    <w:rsid w:val="00C126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2302F-0E53-444C-A873-24FCCE6C0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12</Pages>
  <Words>4047</Words>
  <Characters>24282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DorotaK</dc:creator>
  <cp:lastModifiedBy>Komputer3</cp:lastModifiedBy>
  <cp:revision>9</cp:revision>
  <cp:lastPrinted>2020-01-15T09:38:00Z</cp:lastPrinted>
  <dcterms:created xsi:type="dcterms:W3CDTF">2020-01-09T13:09:00Z</dcterms:created>
  <dcterms:modified xsi:type="dcterms:W3CDTF">2020-01-15T09:40:00Z</dcterms:modified>
</cp:coreProperties>
</file>